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3" w:rsidRDefault="007257A3" w:rsidP="007257A3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A3" w:rsidRPr="00CD4DCF" w:rsidRDefault="007257A3" w:rsidP="007257A3">
      <w:pPr>
        <w:jc w:val="center"/>
        <w:rPr>
          <w:sz w:val="16"/>
          <w:szCs w:val="16"/>
          <w:lang w:val="en-US"/>
        </w:rPr>
      </w:pPr>
    </w:p>
    <w:p w:rsidR="007257A3" w:rsidRDefault="007257A3" w:rsidP="007257A3">
      <w:pPr>
        <w:pStyle w:val="a3"/>
        <w:rPr>
          <w:sz w:val="20"/>
        </w:rPr>
      </w:pPr>
      <w:r>
        <w:rPr>
          <w:sz w:val="20"/>
        </w:rPr>
        <w:t>УКРАЇНА</w:t>
      </w:r>
    </w:p>
    <w:p w:rsidR="007257A3" w:rsidRPr="00CD4DCF" w:rsidRDefault="007257A3" w:rsidP="007257A3">
      <w:pPr>
        <w:jc w:val="center"/>
        <w:rPr>
          <w:b/>
          <w:sz w:val="16"/>
          <w:szCs w:val="16"/>
        </w:rPr>
      </w:pPr>
    </w:p>
    <w:p w:rsidR="007257A3" w:rsidRPr="00A10976" w:rsidRDefault="007257A3" w:rsidP="007257A3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7257A3" w:rsidRPr="00CD4DCF" w:rsidRDefault="007257A3" w:rsidP="007257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7257A3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7257A3" w:rsidRDefault="007257A3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257A3" w:rsidRDefault="007257A3" w:rsidP="007257A3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7257A3" w:rsidRDefault="007257A3" w:rsidP="007257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257A3" w:rsidRDefault="007257A3" w:rsidP="007257A3">
      <w:pPr>
        <w:ind w:firstLine="900"/>
        <w:jc w:val="center"/>
        <w:rPr>
          <w:i/>
        </w:rPr>
      </w:pPr>
    </w:p>
    <w:p w:rsidR="007257A3" w:rsidRDefault="007257A3" w:rsidP="007257A3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7257A3" w:rsidRPr="00A335FE" w:rsidRDefault="007257A3" w:rsidP="007257A3">
      <w:pPr>
        <w:jc w:val="both"/>
        <w:rPr>
          <w:sz w:val="16"/>
          <w:szCs w:val="16"/>
        </w:rPr>
      </w:pPr>
    </w:p>
    <w:p w:rsidR="007257A3" w:rsidRPr="008D291F" w:rsidRDefault="007257A3" w:rsidP="007257A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№11</w:t>
      </w:r>
    </w:p>
    <w:p w:rsidR="007257A3" w:rsidRDefault="007257A3" w:rsidP="007257A3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7257A3" w:rsidRDefault="007257A3" w:rsidP="007257A3">
      <w:pPr>
        <w:ind w:right="354"/>
        <w:jc w:val="both"/>
        <w:rPr>
          <w:b/>
          <w:i/>
          <w:sz w:val="28"/>
          <w:szCs w:val="28"/>
        </w:rPr>
      </w:pPr>
    </w:p>
    <w:p w:rsidR="007257A3" w:rsidRPr="00735F71" w:rsidRDefault="007257A3" w:rsidP="007257A3">
      <w:pPr>
        <w:ind w:right="354"/>
        <w:jc w:val="both"/>
        <w:rPr>
          <w:b/>
          <w:i/>
          <w:sz w:val="28"/>
          <w:szCs w:val="28"/>
        </w:rPr>
      </w:pPr>
      <w:r w:rsidRPr="00735F71">
        <w:rPr>
          <w:b/>
          <w:i/>
          <w:sz w:val="28"/>
          <w:szCs w:val="28"/>
        </w:rPr>
        <w:t>Про стан законності, заходи щодо</w:t>
      </w:r>
    </w:p>
    <w:p w:rsidR="007257A3" w:rsidRPr="00735F71" w:rsidRDefault="007257A3" w:rsidP="007257A3">
      <w:pPr>
        <w:ind w:right="354"/>
        <w:jc w:val="both"/>
        <w:rPr>
          <w:b/>
          <w:i/>
          <w:sz w:val="28"/>
          <w:szCs w:val="28"/>
        </w:rPr>
      </w:pPr>
      <w:r w:rsidRPr="00735F71">
        <w:rPr>
          <w:b/>
          <w:i/>
          <w:sz w:val="28"/>
          <w:szCs w:val="28"/>
        </w:rPr>
        <w:t>її</w:t>
      </w:r>
      <w:r>
        <w:rPr>
          <w:b/>
          <w:i/>
          <w:sz w:val="28"/>
          <w:szCs w:val="28"/>
        </w:rPr>
        <w:t xml:space="preserve"> </w:t>
      </w:r>
      <w:r w:rsidRPr="00735F71">
        <w:rPr>
          <w:b/>
          <w:i/>
          <w:sz w:val="28"/>
          <w:szCs w:val="28"/>
        </w:rPr>
        <w:t xml:space="preserve"> зміцнення та результати діяльності</w:t>
      </w:r>
    </w:p>
    <w:p w:rsidR="007257A3" w:rsidRPr="00735F71" w:rsidRDefault="007257A3" w:rsidP="007257A3">
      <w:pPr>
        <w:ind w:right="354"/>
        <w:jc w:val="both"/>
        <w:rPr>
          <w:b/>
          <w:i/>
          <w:sz w:val="28"/>
          <w:szCs w:val="28"/>
        </w:rPr>
      </w:pPr>
      <w:r w:rsidRPr="00735F71">
        <w:rPr>
          <w:b/>
          <w:i/>
          <w:sz w:val="28"/>
          <w:szCs w:val="28"/>
        </w:rPr>
        <w:t>прокуратури</w:t>
      </w:r>
      <w:r>
        <w:rPr>
          <w:b/>
          <w:i/>
          <w:sz w:val="28"/>
          <w:szCs w:val="28"/>
        </w:rPr>
        <w:t xml:space="preserve"> району</w:t>
      </w:r>
      <w:r w:rsidRPr="00735F71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</w:t>
      </w:r>
      <w:r w:rsidRPr="00735F71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5 рік</w:t>
      </w:r>
    </w:p>
    <w:p w:rsidR="007257A3" w:rsidRDefault="007257A3" w:rsidP="007257A3">
      <w:pPr>
        <w:rPr>
          <w:sz w:val="28"/>
          <w:szCs w:val="28"/>
        </w:rPr>
      </w:pPr>
    </w:p>
    <w:p w:rsidR="007257A3" w:rsidRDefault="007257A3" w:rsidP="007257A3">
      <w:pPr>
        <w:ind w:right="3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інформацію прокуратури Ульяновського району про стан законності, заходи щодо її зміцнення та результати діяльності прокуратури </w:t>
      </w:r>
      <w:r w:rsidRPr="0002753D">
        <w:rPr>
          <w:sz w:val="28"/>
          <w:szCs w:val="28"/>
        </w:rPr>
        <w:t xml:space="preserve">району </w:t>
      </w:r>
      <w:r w:rsidRPr="005476DD">
        <w:rPr>
          <w:sz w:val="28"/>
          <w:szCs w:val="28"/>
        </w:rPr>
        <w:t>за 201</w:t>
      </w:r>
      <w:r>
        <w:rPr>
          <w:sz w:val="28"/>
          <w:szCs w:val="28"/>
        </w:rPr>
        <w:t>5 рік</w:t>
      </w:r>
      <w:r w:rsidRPr="005476DD">
        <w:rPr>
          <w:sz w:val="28"/>
          <w:szCs w:val="28"/>
        </w:rPr>
        <w:t>,</w:t>
      </w:r>
    </w:p>
    <w:p w:rsidR="007257A3" w:rsidRPr="00735F71" w:rsidRDefault="007257A3" w:rsidP="007257A3">
      <w:pPr>
        <w:ind w:right="354"/>
        <w:jc w:val="both"/>
        <w:rPr>
          <w:sz w:val="28"/>
          <w:szCs w:val="28"/>
        </w:rPr>
      </w:pPr>
    </w:p>
    <w:p w:rsidR="007257A3" w:rsidRDefault="007257A3" w:rsidP="007257A3">
      <w:pPr>
        <w:ind w:right="354" w:firstLine="540"/>
        <w:jc w:val="center"/>
        <w:rPr>
          <w:sz w:val="28"/>
          <w:szCs w:val="28"/>
        </w:rPr>
      </w:pPr>
      <w:bookmarkStart w:id="0" w:name="OLE_LINK177"/>
      <w:bookmarkStart w:id="1" w:name="OLE_LINK178"/>
      <w:bookmarkStart w:id="2" w:name="OLE_LINK49"/>
      <w:bookmarkStart w:id="3" w:name="OLE_LINK124"/>
      <w:r>
        <w:rPr>
          <w:b/>
          <w:sz w:val="28"/>
          <w:szCs w:val="28"/>
        </w:rPr>
        <w:t xml:space="preserve">     </w:t>
      </w:r>
      <w:r w:rsidRPr="00EB4F3F">
        <w:rPr>
          <w:b/>
          <w:sz w:val="28"/>
          <w:szCs w:val="28"/>
        </w:rPr>
        <w:t xml:space="preserve">районна </w:t>
      </w:r>
      <w:r>
        <w:rPr>
          <w:b/>
          <w:sz w:val="28"/>
          <w:szCs w:val="28"/>
        </w:rPr>
        <w:t>рада</w:t>
      </w:r>
    </w:p>
    <w:p w:rsidR="007257A3" w:rsidRDefault="007257A3" w:rsidP="007257A3">
      <w:pPr>
        <w:ind w:right="354"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bookmarkEnd w:id="2"/>
    <w:bookmarkEnd w:id="3"/>
    <w:p w:rsidR="007257A3" w:rsidRPr="00C10950" w:rsidRDefault="007257A3" w:rsidP="007257A3">
      <w:pPr>
        <w:ind w:right="354" w:firstLine="900"/>
        <w:jc w:val="center"/>
      </w:pPr>
    </w:p>
    <w:bookmarkEnd w:id="0"/>
    <w:bookmarkEnd w:id="1"/>
    <w:p w:rsidR="007257A3" w:rsidRDefault="007257A3" w:rsidP="00725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прокуратури Ульяновського району по питанню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стан законності, заходи щодо її зміцнення та результати діяльності прокуратури </w:t>
      </w:r>
      <w:r w:rsidRPr="0002753D">
        <w:rPr>
          <w:sz w:val="28"/>
          <w:szCs w:val="28"/>
        </w:rPr>
        <w:t xml:space="preserve">району </w:t>
      </w:r>
      <w:r w:rsidRPr="005476DD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5476DD">
        <w:rPr>
          <w:sz w:val="28"/>
          <w:szCs w:val="28"/>
        </w:rPr>
        <w:t xml:space="preserve"> </w:t>
      </w:r>
      <w:proofErr w:type="spellStart"/>
      <w:r w:rsidRPr="005476DD">
        <w:rPr>
          <w:sz w:val="28"/>
          <w:szCs w:val="28"/>
        </w:rPr>
        <w:t>р</w:t>
      </w:r>
      <w:r>
        <w:rPr>
          <w:sz w:val="28"/>
          <w:szCs w:val="28"/>
        </w:rPr>
        <w:t>ік”</w:t>
      </w:r>
      <w:proofErr w:type="spellEnd"/>
      <w:r>
        <w:rPr>
          <w:sz w:val="28"/>
          <w:szCs w:val="28"/>
        </w:rPr>
        <w:t xml:space="preserve">  прийняти  до відома.</w:t>
      </w:r>
    </w:p>
    <w:p w:rsidR="007257A3" w:rsidRDefault="007257A3" w:rsidP="007257A3">
      <w:pPr>
        <w:ind w:firstLine="540"/>
        <w:jc w:val="both"/>
        <w:rPr>
          <w:sz w:val="28"/>
          <w:szCs w:val="28"/>
        </w:rPr>
      </w:pPr>
    </w:p>
    <w:p w:rsidR="007257A3" w:rsidRDefault="007257A3" w:rsidP="00725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Рекомендувати міській, сільським радам, причетним структурним підрозділам райдержадміністрації, правоохоронним органам поліпшувати систему роботи по дотриманню законності серед неповнолітніх та молоді, систематично проводити координаційні наради з питань дотримання і зміцнення законності, профілактики злочинності та висвітлювати дані питання в районній газеті </w:t>
      </w:r>
      <w:proofErr w:type="spellStart"/>
      <w:r>
        <w:rPr>
          <w:sz w:val="28"/>
          <w:szCs w:val="28"/>
        </w:rPr>
        <w:t>“Слово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час”</w:t>
      </w:r>
      <w:proofErr w:type="spellEnd"/>
      <w:r>
        <w:rPr>
          <w:sz w:val="28"/>
          <w:szCs w:val="28"/>
        </w:rPr>
        <w:t>.</w:t>
      </w:r>
    </w:p>
    <w:p w:rsidR="007257A3" w:rsidRDefault="007257A3" w:rsidP="007257A3">
      <w:pPr>
        <w:ind w:firstLine="540"/>
        <w:jc w:val="both"/>
        <w:rPr>
          <w:sz w:val="28"/>
          <w:szCs w:val="28"/>
        </w:rPr>
      </w:pPr>
    </w:p>
    <w:p w:rsidR="007257A3" w:rsidRDefault="007257A3" w:rsidP="007257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районної ради з питань депутатської діяльності  і етики, законності, правопорядку, охорони прав свобод і законних інтересів громадян.</w:t>
      </w:r>
    </w:p>
    <w:p w:rsidR="007257A3" w:rsidRDefault="007257A3" w:rsidP="007257A3">
      <w:pPr>
        <w:ind w:right="354"/>
        <w:jc w:val="both"/>
        <w:rPr>
          <w:b/>
          <w:sz w:val="28"/>
          <w:szCs w:val="28"/>
        </w:rPr>
      </w:pPr>
      <w:bookmarkStart w:id="4" w:name="OLE_LINK63"/>
      <w:bookmarkStart w:id="5" w:name="OLE_LINK125"/>
    </w:p>
    <w:p w:rsidR="007257A3" w:rsidRDefault="007257A3" w:rsidP="007257A3">
      <w:pPr>
        <w:ind w:right="354"/>
        <w:jc w:val="both"/>
        <w:rPr>
          <w:b/>
          <w:sz w:val="28"/>
          <w:szCs w:val="28"/>
        </w:rPr>
      </w:pPr>
    </w:p>
    <w:p w:rsidR="007257A3" w:rsidRDefault="007257A3" w:rsidP="007257A3">
      <w:pPr>
        <w:ind w:right="354"/>
        <w:jc w:val="both"/>
        <w:rPr>
          <w:b/>
          <w:sz w:val="28"/>
          <w:szCs w:val="28"/>
        </w:rPr>
      </w:pPr>
    </w:p>
    <w:bookmarkEnd w:id="4"/>
    <w:bookmarkEnd w:id="5"/>
    <w:p w:rsidR="002651CC" w:rsidRDefault="007257A3" w:rsidP="007257A3"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EE72D7">
        <w:rPr>
          <w:b/>
          <w:sz w:val="28"/>
          <w:szCs w:val="28"/>
        </w:rPr>
        <w:t xml:space="preserve">Голова районної ради             </w:t>
      </w:r>
      <w:r w:rsidRPr="00EE72D7"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І. КРИМСЬКИЙ</w:t>
      </w:r>
    </w:p>
    <w:sectPr w:rsidR="002651CC" w:rsidSect="007257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A3"/>
    <w:rsid w:val="002651CC"/>
    <w:rsid w:val="0049094F"/>
    <w:rsid w:val="004F27F3"/>
    <w:rsid w:val="006F27AC"/>
    <w:rsid w:val="00703075"/>
    <w:rsid w:val="007257A3"/>
    <w:rsid w:val="00870A33"/>
    <w:rsid w:val="00C027A9"/>
    <w:rsid w:val="00CC19D6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7257A3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7257A3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25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A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2015-12-28T06:27:00Z</dcterms:created>
  <dcterms:modified xsi:type="dcterms:W3CDTF">2015-12-28T06:27:00Z</dcterms:modified>
</cp:coreProperties>
</file>