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6" w:rsidRDefault="008326A6" w:rsidP="008326A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A6" w:rsidRDefault="008326A6" w:rsidP="008326A6">
      <w:pPr>
        <w:jc w:val="center"/>
        <w:rPr>
          <w:sz w:val="16"/>
          <w:szCs w:val="16"/>
          <w:lang w:val="en-US"/>
        </w:rPr>
      </w:pPr>
    </w:p>
    <w:p w:rsidR="008326A6" w:rsidRDefault="008326A6" w:rsidP="008326A6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8326A6" w:rsidRDefault="008326A6" w:rsidP="008326A6">
      <w:pPr>
        <w:jc w:val="center"/>
        <w:rPr>
          <w:b/>
          <w:sz w:val="16"/>
          <w:szCs w:val="16"/>
        </w:rPr>
      </w:pPr>
    </w:p>
    <w:p w:rsidR="008326A6" w:rsidRDefault="008326A6" w:rsidP="008326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8326A6" w:rsidRDefault="008326A6" w:rsidP="008326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8326A6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326A6" w:rsidRDefault="008326A6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326A6" w:rsidRDefault="008326A6" w:rsidP="008326A6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8326A6" w:rsidRDefault="008326A6" w:rsidP="008326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8326A6" w:rsidRDefault="008326A6" w:rsidP="008326A6">
      <w:pPr>
        <w:jc w:val="center"/>
        <w:rPr>
          <w:i/>
        </w:rPr>
      </w:pPr>
    </w:p>
    <w:p w:rsidR="008326A6" w:rsidRDefault="008326A6" w:rsidP="008326A6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8326A6" w:rsidRPr="0027721B" w:rsidRDefault="008326A6" w:rsidP="008326A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76</w:t>
      </w:r>
    </w:p>
    <w:p w:rsidR="008326A6" w:rsidRPr="00652483" w:rsidRDefault="008326A6" w:rsidP="008326A6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8326A6" w:rsidRDefault="008326A6" w:rsidP="008326A6">
      <w:pPr>
        <w:jc w:val="center"/>
        <w:rPr>
          <w:noProof/>
          <w:lang w:val="uk-UA"/>
        </w:rPr>
      </w:pPr>
    </w:p>
    <w:p w:rsidR="008326A6" w:rsidRPr="001C23C4" w:rsidRDefault="008326A6" w:rsidP="008326A6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>Про затвердження плану заходів із створення</w:t>
      </w:r>
    </w:p>
    <w:p w:rsidR="008326A6" w:rsidRPr="001C23C4" w:rsidRDefault="008326A6" w:rsidP="008326A6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>Ульяновського освітнього округу та</w:t>
      </w:r>
    </w:p>
    <w:p w:rsidR="008326A6" w:rsidRPr="001C23C4" w:rsidRDefault="008326A6" w:rsidP="008326A6">
      <w:pPr>
        <w:jc w:val="both"/>
        <w:rPr>
          <w:b/>
          <w:i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>навчально-виховних об’єднань і реорганізацію</w:t>
      </w:r>
    </w:p>
    <w:p w:rsidR="008326A6" w:rsidRPr="008A09D1" w:rsidRDefault="008326A6" w:rsidP="008326A6">
      <w:pPr>
        <w:jc w:val="both"/>
        <w:rPr>
          <w:b/>
          <w:sz w:val="28"/>
          <w:szCs w:val="28"/>
          <w:lang w:val="uk-UA"/>
        </w:rPr>
      </w:pPr>
      <w:r w:rsidRPr="001C23C4">
        <w:rPr>
          <w:b/>
          <w:i/>
          <w:sz w:val="28"/>
          <w:szCs w:val="28"/>
          <w:lang w:val="uk-UA"/>
        </w:rPr>
        <w:t>окремих навчальних закладів</w:t>
      </w:r>
    </w:p>
    <w:p w:rsidR="008326A6" w:rsidRDefault="008326A6" w:rsidP="008326A6">
      <w:pPr>
        <w:pStyle w:val="HTML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6A6" w:rsidRDefault="008326A6" w:rsidP="008326A6">
      <w:pPr>
        <w:pStyle w:val="HTML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630E0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30E0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630E0C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30E0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30E0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30E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п.6 Прикінцевих положень Закону України від 24 грудня 2015 року №911-VIII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законодавчих актів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Положення про освітній округ, затвердженого постановою Кабінету Міністрів України від 27 серпня 2010 року №777 (у редакції постанови Кабінету Міністрів України від 20 січня 2016 року №79), з метою забезпечення дітей якісною освітою та створення освітнього округу Ульяновського району Кіровоградської області, </w:t>
      </w:r>
      <w:r w:rsidRPr="007C301F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спільного засідання постійних комісій районної ради з питань комунальної власності, житлового господарства, побутового, торгівельного обслуговування та захисту прав споживачів, з питань планування, бюджету і фінансів та з питань освіти, охорони здоров’я, культури, фізкультури і спорту, обслуговування і соціального захисту населення,</w:t>
      </w:r>
    </w:p>
    <w:p w:rsidR="008326A6" w:rsidRPr="007C301F" w:rsidRDefault="008326A6" w:rsidP="008326A6">
      <w:pPr>
        <w:ind w:firstLine="601"/>
        <w:jc w:val="both"/>
        <w:rPr>
          <w:sz w:val="16"/>
          <w:szCs w:val="16"/>
          <w:u w:val="single"/>
          <w:lang w:val="uk-UA"/>
        </w:rPr>
      </w:pPr>
    </w:p>
    <w:p w:rsidR="008326A6" w:rsidRPr="00652483" w:rsidRDefault="008326A6" w:rsidP="008326A6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районна рада </w:t>
      </w:r>
    </w:p>
    <w:p w:rsidR="008326A6" w:rsidRDefault="008326A6" w:rsidP="008326A6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652483">
        <w:rPr>
          <w:b/>
          <w:bCs/>
          <w:sz w:val="28"/>
          <w:szCs w:val="28"/>
          <w:lang w:val="uk-UA"/>
        </w:rPr>
        <w:t>ВИРІШИЛА:</w:t>
      </w:r>
    </w:p>
    <w:p w:rsidR="008326A6" w:rsidRDefault="008326A6" w:rsidP="008326A6">
      <w:pPr>
        <w:ind w:right="-81"/>
        <w:jc w:val="center"/>
        <w:rPr>
          <w:szCs w:val="28"/>
        </w:rPr>
      </w:pPr>
    </w:p>
    <w:p w:rsidR="008326A6" w:rsidRDefault="008326A6" w:rsidP="008326A6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B73A19">
        <w:rPr>
          <w:bCs/>
          <w:sz w:val="28"/>
          <w:szCs w:val="28"/>
          <w:lang w:val="uk-UA"/>
        </w:rPr>
        <w:t xml:space="preserve">Затвердити </w:t>
      </w:r>
      <w:r>
        <w:rPr>
          <w:bCs/>
          <w:sz w:val="28"/>
          <w:szCs w:val="28"/>
          <w:lang w:val="uk-UA"/>
        </w:rPr>
        <w:t>П</w:t>
      </w:r>
      <w:r w:rsidRPr="00B73A19">
        <w:rPr>
          <w:bCs/>
          <w:sz w:val="28"/>
          <w:szCs w:val="28"/>
          <w:lang w:val="uk-UA"/>
        </w:rPr>
        <w:t>лан заходів із створення Ульяновського освітнього округу та на</w:t>
      </w:r>
      <w:r>
        <w:rPr>
          <w:bCs/>
          <w:sz w:val="28"/>
          <w:szCs w:val="28"/>
          <w:lang w:val="uk-UA"/>
        </w:rPr>
        <w:t>вчально-виховних об’єднань, додається.</w:t>
      </w:r>
    </w:p>
    <w:p w:rsidR="008326A6" w:rsidRPr="00B73A19" w:rsidRDefault="008326A6" w:rsidP="008326A6">
      <w:pPr>
        <w:ind w:firstLine="600"/>
        <w:jc w:val="both"/>
        <w:rPr>
          <w:bCs/>
          <w:sz w:val="28"/>
          <w:szCs w:val="28"/>
          <w:lang w:val="uk-UA"/>
        </w:rPr>
      </w:pPr>
      <w:r w:rsidRPr="00B73A19">
        <w:rPr>
          <w:bCs/>
          <w:sz w:val="28"/>
          <w:szCs w:val="28"/>
          <w:lang w:val="uk-UA"/>
        </w:rPr>
        <w:t>Спря</w:t>
      </w:r>
      <w:r>
        <w:rPr>
          <w:bCs/>
          <w:sz w:val="28"/>
          <w:szCs w:val="28"/>
          <w:lang w:val="uk-UA"/>
        </w:rPr>
        <w:t>мувати заходи по створенню навчально-виховних об’єднань до виконання у встановлені у Плані терміни виключно за окремими рішеннями районної ради по кожному навчально-виховному об’єднанню за умови забезпечення матеріально-технічної бази, ремонту доріг, підвозу дітей та працевлаштування вчителів.</w:t>
      </w:r>
    </w:p>
    <w:p w:rsidR="008326A6" w:rsidRDefault="008326A6" w:rsidP="008326A6">
      <w:pPr>
        <w:ind w:firstLine="6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До 1 вересня 2016 року реорганізувати </w:t>
      </w:r>
      <w:proofErr w:type="spellStart"/>
      <w:r>
        <w:rPr>
          <w:bCs/>
          <w:sz w:val="28"/>
          <w:szCs w:val="28"/>
          <w:lang w:val="uk-UA"/>
        </w:rPr>
        <w:t>Розношенську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загальноосвітню школу І-ІІІ ступенів Ульяновської районної ради </w:t>
      </w:r>
      <w:r>
        <w:rPr>
          <w:bCs/>
          <w:sz w:val="28"/>
          <w:szCs w:val="28"/>
          <w:lang w:val="uk-UA"/>
        </w:rPr>
        <w:lastRenderedPageBreak/>
        <w:t xml:space="preserve">Кіровоградської області в </w:t>
      </w:r>
      <w:proofErr w:type="spellStart"/>
      <w:r>
        <w:rPr>
          <w:bCs/>
          <w:sz w:val="28"/>
          <w:szCs w:val="28"/>
          <w:lang w:val="uk-UA"/>
        </w:rPr>
        <w:t>Розношенську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загальноосвітню школу І-ІІ ступенів Ульяновської районної ради Кіровоградської області.</w:t>
      </w:r>
    </w:p>
    <w:p w:rsidR="008326A6" w:rsidRPr="00A95644" w:rsidRDefault="008326A6" w:rsidP="008326A6">
      <w:pPr>
        <w:ind w:firstLine="600"/>
        <w:jc w:val="both"/>
        <w:rPr>
          <w:bCs/>
          <w:sz w:val="16"/>
          <w:szCs w:val="16"/>
          <w:lang w:val="uk-UA"/>
        </w:rPr>
      </w:pPr>
    </w:p>
    <w:p w:rsidR="008326A6" w:rsidRDefault="008326A6" w:rsidP="008326A6">
      <w:pPr>
        <w:ind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До 1 вересня 2017 року реорганізувати </w:t>
      </w:r>
      <w:r>
        <w:rPr>
          <w:sz w:val="28"/>
          <w:szCs w:val="28"/>
          <w:lang w:val="uk-UA"/>
        </w:rPr>
        <w:t>загальноосвітню школу І-ІІІ ступенів с. Кам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яний Брід  Ульяновського району Кіровоградської області в </w:t>
      </w:r>
      <w:proofErr w:type="spellStart"/>
      <w:r>
        <w:rPr>
          <w:sz w:val="28"/>
          <w:szCs w:val="28"/>
          <w:lang w:val="uk-UA"/>
        </w:rPr>
        <w:t>Кам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янобрідську</w:t>
      </w:r>
      <w:proofErr w:type="spellEnd"/>
      <w:r>
        <w:rPr>
          <w:sz w:val="28"/>
          <w:szCs w:val="28"/>
          <w:lang w:val="uk-UA"/>
        </w:rPr>
        <w:t xml:space="preserve"> загальноосвітню школу І-ІІ ступенів Ульяновської районної ради Кіровоградської області, </w:t>
      </w:r>
      <w:proofErr w:type="spellStart"/>
      <w:r>
        <w:rPr>
          <w:sz w:val="28"/>
          <w:szCs w:val="28"/>
          <w:lang w:val="uk-UA"/>
        </w:rPr>
        <w:t>Данилово-Балківський</w:t>
      </w:r>
      <w:proofErr w:type="spellEnd"/>
      <w:r>
        <w:rPr>
          <w:sz w:val="28"/>
          <w:szCs w:val="28"/>
          <w:lang w:val="uk-UA"/>
        </w:rPr>
        <w:t xml:space="preserve"> навчально-виховний комплекс </w:t>
      </w:r>
      <w:proofErr w:type="spellStart"/>
      <w:r>
        <w:rPr>
          <w:sz w:val="28"/>
          <w:szCs w:val="28"/>
          <w:lang w:val="uk-UA"/>
        </w:rPr>
        <w:t>“Загальноосвітня</w:t>
      </w:r>
      <w:proofErr w:type="spellEnd"/>
      <w:r>
        <w:rPr>
          <w:sz w:val="28"/>
          <w:szCs w:val="28"/>
          <w:lang w:val="uk-UA"/>
        </w:rPr>
        <w:t xml:space="preserve"> школа І-ІІІ ступенів – дошкільний навчальний </w:t>
      </w:r>
      <w:proofErr w:type="spellStart"/>
      <w:r>
        <w:rPr>
          <w:sz w:val="28"/>
          <w:szCs w:val="28"/>
          <w:lang w:val="uk-UA"/>
        </w:rPr>
        <w:t>заклад”</w:t>
      </w:r>
      <w:proofErr w:type="spellEnd"/>
      <w:r>
        <w:rPr>
          <w:sz w:val="28"/>
          <w:szCs w:val="28"/>
          <w:lang w:val="uk-UA"/>
        </w:rPr>
        <w:t xml:space="preserve"> Ульяновської районної ради Кіровоградської області в </w:t>
      </w:r>
      <w:proofErr w:type="spellStart"/>
      <w:r>
        <w:rPr>
          <w:sz w:val="28"/>
          <w:szCs w:val="28"/>
          <w:lang w:val="uk-UA"/>
        </w:rPr>
        <w:t>Данилово-Балківський</w:t>
      </w:r>
      <w:proofErr w:type="spellEnd"/>
      <w:r>
        <w:rPr>
          <w:sz w:val="28"/>
          <w:szCs w:val="28"/>
          <w:lang w:val="uk-UA"/>
        </w:rPr>
        <w:t xml:space="preserve"> навчально-виховний комплекс </w:t>
      </w:r>
      <w:proofErr w:type="spellStart"/>
      <w:r>
        <w:rPr>
          <w:sz w:val="28"/>
          <w:szCs w:val="28"/>
          <w:lang w:val="uk-UA"/>
        </w:rPr>
        <w:t>“Загальноосвітня</w:t>
      </w:r>
      <w:proofErr w:type="spellEnd"/>
      <w:r>
        <w:rPr>
          <w:sz w:val="28"/>
          <w:szCs w:val="28"/>
          <w:lang w:val="uk-UA"/>
        </w:rPr>
        <w:t xml:space="preserve"> школа І-ІІ ступенів – дошкільний навчальний </w:t>
      </w:r>
      <w:proofErr w:type="spellStart"/>
      <w:r>
        <w:rPr>
          <w:sz w:val="28"/>
          <w:szCs w:val="28"/>
          <w:lang w:val="uk-UA"/>
        </w:rPr>
        <w:t>заклад”</w:t>
      </w:r>
      <w:proofErr w:type="spellEnd"/>
      <w:r>
        <w:rPr>
          <w:sz w:val="28"/>
          <w:szCs w:val="28"/>
          <w:lang w:val="uk-UA"/>
        </w:rPr>
        <w:t xml:space="preserve"> Ульяновської районної ради Кіровоградської області.</w:t>
      </w:r>
    </w:p>
    <w:p w:rsidR="008326A6" w:rsidRPr="00A95644" w:rsidRDefault="008326A6" w:rsidP="008326A6">
      <w:pPr>
        <w:ind w:firstLine="600"/>
        <w:jc w:val="both"/>
        <w:rPr>
          <w:sz w:val="16"/>
          <w:szCs w:val="16"/>
          <w:lang w:val="uk-UA"/>
        </w:rPr>
      </w:pPr>
    </w:p>
    <w:p w:rsidR="008326A6" w:rsidRDefault="008326A6" w:rsidP="008326A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статути реорганізованих навчальних закладів.</w:t>
      </w:r>
    </w:p>
    <w:p w:rsidR="008326A6" w:rsidRPr="00A95644" w:rsidRDefault="008326A6" w:rsidP="008326A6">
      <w:pPr>
        <w:ind w:firstLine="600"/>
        <w:jc w:val="both"/>
        <w:rPr>
          <w:sz w:val="16"/>
          <w:szCs w:val="16"/>
          <w:lang w:val="uk-UA"/>
        </w:rPr>
      </w:pPr>
    </w:p>
    <w:p w:rsidR="008326A6" w:rsidRDefault="008326A6" w:rsidP="008326A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освіти Ульяновської районної державної адміністрації провести відповідні реєстраційні дії по реорганізованих закладах.</w:t>
      </w:r>
    </w:p>
    <w:p w:rsidR="008326A6" w:rsidRPr="00A95644" w:rsidRDefault="008326A6" w:rsidP="008326A6">
      <w:pPr>
        <w:ind w:firstLine="600"/>
        <w:jc w:val="both"/>
        <w:rPr>
          <w:sz w:val="16"/>
          <w:szCs w:val="16"/>
          <w:lang w:val="uk-UA"/>
        </w:rPr>
      </w:pPr>
    </w:p>
    <w:p w:rsidR="008326A6" w:rsidRDefault="008326A6" w:rsidP="008326A6">
      <w:pPr>
        <w:ind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освіти, охорони здоров’я, культури, фізкультури і спорту, обслуговування і соціального захисту населення.</w:t>
      </w:r>
    </w:p>
    <w:p w:rsidR="008326A6" w:rsidRDefault="008326A6" w:rsidP="008326A6">
      <w:pPr>
        <w:ind w:firstLine="600"/>
        <w:jc w:val="both"/>
        <w:rPr>
          <w:sz w:val="28"/>
          <w:szCs w:val="28"/>
          <w:lang w:val="uk-UA"/>
        </w:rPr>
      </w:pPr>
    </w:p>
    <w:p w:rsidR="008326A6" w:rsidRDefault="008326A6" w:rsidP="008326A6">
      <w:pPr>
        <w:jc w:val="both"/>
        <w:rPr>
          <w:sz w:val="28"/>
          <w:szCs w:val="28"/>
          <w:lang w:val="uk-UA"/>
        </w:rPr>
      </w:pPr>
    </w:p>
    <w:p w:rsidR="008326A6" w:rsidRPr="00954536" w:rsidRDefault="008326A6" w:rsidP="008326A6">
      <w:pPr>
        <w:jc w:val="both"/>
        <w:rPr>
          <w:b/>
          <w:sz w:val="28"/>
          <w:szCs w:val="28"/>
          <w:lang w:val="uk-UA"/>
        </w:rPr>
      </w:pPr>
      <w:r w:rsidRPr="00954536">
        <w:rPr>
          <w:b/>
          <w:sz w:val="28"/>
          <w:szCs w:val="28"/>
          <w:lang w:val="uk-UA"/>
        </w:rPr>
        <w:t>Голова районної ради                                                             І.К</w:t>
      </w:r>
      <w:r>
        <w:rPr>
          <w:b/>
          <w:sz w:val="28"/>
          <w:szCs w:val="28"/>
          <w:lang w:val="uk-UA"/>
        </w:rPr>
        <w:t>РИМСЬКИЙ</w:t>
      </w:r>
    </w:p>
    <w:p w:rsidR="008326A6" w:rsidRDefault="008326A6" w:rsidP="008326A6">
      <w:pPr>
        <w:rPr>
          <w:sz w:val="26"/>
          <w:szCs w:val="26"/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Default="008326A6" w:rsidP="008326A6">
      <w:pPr>
        <w:ind w:left="5664"/>
        <w:rPr>
          <w:lang w:val="uk-UA"/>
        </w:rPr>
      </w:pPr>
    </w:p>
    <w:p w:rsidR="008326A6" w:rsidRPr="00580CE5" w:rsidRDefault="008326A6" w:rsidP="008326A6">
      <w:pPr>
        <w:tabs>
          <w:tab w:val="center" w:pos="5940"/>
        </w:tabs>
        <w:ind w:right="1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Затверджено</w:t>
      </w:r>
      <w:r w:rsidRPr="00580CE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8326A6" w:rsidRPr="00580CE5" w:rsidRDefault="008326A6" w:rsidP="008326A6">
      <w:pPr>
        <w:tabs>
          <w:tab w:val="left" w:pos="1800"/>
          <w:tab w:val="right" w:pos="9360"/>
        </w:tabs>
        <w:ind w:right="-5"/>
        <w:rPr>
          <w:b/>
          <w:lang w:val="uk-UA"/>
        </w:rPr>
      </w:pPr>
      <w:r w:rsidRPr="00580CE5">
        <w:rPr>
          <w:b/>
          <w:lang w:val="uk-UA"/>
        </w:rPr>
        <w:t xml:space="preserve">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580CE5">
        <w:rPr>
          <w:b/>
          <w:lang w:val="uk-UA"/>
        </w:rPr>
        <w:t xml:space="preserve">  </w:t>
      </w:r>
      <w:r>
        <w:rPr>
          <w:b/>
          <w:lang w:val="uk-UA"/>
        </w:rPr>
        <w:t xml:space="preserve">     </w:t>
      </w:r>
      <w:r w:rsidRPr="00580CE5">
        <w:rPr>
          <w:b/>
          <w:lang w:val="uk-UA"/>
        </w:rPr>
        <w:t xml:space="preserve">  рішення</w:t>
      </w:r>
      <w:r>
        <w:rPr>
          <w:b/>
          <w:lang w:val="uk-UA"/>
        </w:rPr>
        <w:t>м</w:t>
      </w:r>
      <w:r w:rsidRPr="00580CE5">
        <w:rPr>
          <w:b/>
          <w:lang w:val="uk-UA"/>
        </w:rPr>
        <w:t xml:space="preserve"> Ульяновської </w:t>
      </w:r>
    </w:p>
    <w:p w:rsidR="008326A6" w:rsidRPr="00580CE5" w:rsidRDefault="008326A6" w:rsidP="008326A6">
      <w:pPr>
        <w:tabs>
          <w:tab w:val="left" w:pos="1800"/>
          <w:tab w:val="right" w:pos="9360"/>
        </w:tabs>
        <w:ind w:right="-5"/>
        <w:rPr>
          <w:b/>
          <w:lang w:val="uk-UA"/>
        </w:rPr>
      </w:pPr>
      <w:r w:rsidRPr="00580CE5">
        <w:rPr>
          <w:b/>
          <w:lang w:val="uk-UA"/>
        </w:rPr>
        <w:t xml:space="preserve">                                                                                          </w:t>
      </w:r>
      <w:r>
        <w:rPr>
          <w:b/>
          <w:lang w:val="uk-UA"/>
        </w:rPr>
        <w:t xml:space="preserve">          </w:t>
      </w:r>
      <w:r w:rsidRPr="00580CE5">
        <w:rPr>
          <w:b/>
          <w:lang w:val="uk-UA"/>
        </w:rPr>
        <w:t xml:space="preserve">районної ради </w:t>
      </w:r>
    </w:p>
    <w:p w:rsidR="008326A6" w:rsidRPr="00580CE5" w:rsidRDefault="008326A6" w:rsidP="008326A6">
      <w:pPr>
        <w:tabs>
          <w:tab w:val="left" w:pos="1800"/>
          <w:tab w:val="left" w:pos="5040"/>
          <w:tab w:val="left" w:pos="5580"/>
          <w:tab w:val="left" w:pos="9180"/>
        </w:tabs>
        <w:ind w:leftChars="2090" w:left="5033" w:right="175" w:hangingChars="7" w:hanging="17"/>
        <w:rPr>
          <w:b/>
          <w:lang w:val="uk-UA"/>
        </w:rPr>
      </w:pPr>
      <w:r w:rsidRPr="00580CE5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     </w:t>
      </w:r>
      <w:r w:rsidRPr="00580CE5">
        <w:rPr>
          <w:b/>
          <w:lang w:val="uk-UA"/>
        </w:rPr>
        <w:t xml:space="preserve"> від “</w:t>
      </w:r>
      <w:r>
        <w:rPr>
          <w:b/>
          <w:lang w:val="uk-UA"/>
        </w:rPr>
        <w:t>29</w:t>
      </w:r>
      <w:r w:rsidRPr="00580CE5">
        <w:rPr>
          <w:b/>
          <w:lang w:val="uk-UA"/>
        </w:rPr>
        <w:t xml:space="preserve">” </w:t>
      </w:r>
      <w:r>
        <w:rPr>
          <w:b/>
          <w:lang w:val="uk-UA"/>
        </w:rPr>
        <w:t>квітня</w:t>
      </w:r>
      <w:r w:rsidRPr="00580CE5">
        <w:rPr>
          <w:b/>
          <w:lang w:val="uk-UA"/>
        </w:rPr>
        <w:t xml:space="preserve"> 2016 р. №</w:t>
      </w:r>
      <w:r>
        <w:rPr>
          <w:b/>
          <w:lang w:val="uk-UA"/>
        </w:rPr>
        <w:t>76</w:t>
      </w:r>
    </w:p>
    <w:p w:rsidR="008326A6" w:rsidRPr="00F00956" w:rsidRDefault="008326A6" w:rsidP="008326A6">
      <w:pPr>
        <w:jc w:val="center"/>
        <w:rPr>
          <w:b/>
          <w:sz w:val="28"/>
          <w:szCs w:val="28"/>
          <w:lang w:val="uk-UA"/>
        </w:rPr>
      </w:pPr>
      <w:r w:rsidRPr="00F00956">
        <w:rPr>
          <w:b/>
          <w:sz w:val="28"/>
          <w:szCs w:val="28"/>
          <w:lang w:val="uk-UA"/>
        </w:rPr>
        <w:t xml:space="preserve">План заходів </w:t>
      </w:r>
    </w:p>
    <w:p w:rsidR="008326A6" w:rsidRPr="00F00956" w:rsidRDefault="008326A6" w:rsidP="008326A6">
      <w:pPr>
        <w:jc w:val="center"/>
        <w:rPr>
          <w:b/>
          <w:bCs/>
          <w:sz w:val="28"/>
          <w:szCs w:val="28"/>
          <w:lang w:val="uk-UA"/>
        </w:rPr>
      </w:pPr>
      <w:r w:rsidRPr="00F00956">
        <w:rPr>
          <w:b/>
          <w:bCs/>
          <w:sz w:val="28"/>
          <w:szCs w:val="28"/>
          <w:lang w:val="uk-UA"/>
        </w:rPr>
        <w:t>із створення Ульяновського освітнього округу</w:t>
      </w:r>
    </w:p>
    <w:p w:rsidR="008326A6" w:rsidRPr="00F00956" w:rsidRDefault="008326A6" w:rsidP="008326A6">
      <w:pPr>
        <w:jc w:val="center"/>
        <w:rPr>
          <w:b/>
          <w:bCs/>
          <w:sz w:val="28"/>
          <w:szCs w:val="28"/>
          <w:lang w:val="uk-UA"/>
        </w:rPr>
      </w:pPr>
      <w:r w:rsidRPr="00F00956">
        <w:rPr>
          <w:b/>
          <w:bCs/>
          <w:sz w:val="28"/>
          <w:szCs w:val="28"/>
          <w:lang w:val="uk-UA"/>
        </w:rPr>
        <w:t xml:space="preserve"> та навчально-виховних об’єднань </w:t>
      </w:r>
    </w:p>
    <w:tbl>
      <w:tblPr>
        <w:tblStyle w:val="a4"/>
        <w:tblW w:w="9468" w:type="dxa"/>
        <w:tblLook w:val="01E0"/>
      </w:tblPr>
      <w:tblGrid>
        <w:gridCol w:w="1068"/>
        <w:gridCol w:w="2403"/>
        <w:gridCol w:w="2757"/>
        <w:gridCol w:w="3240"/>
      </w:tblGrid>
      <w:tr w:rsidR="008326A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  <w:r w:rsidRPr="00235681">
              <w:rPr>
                <w:b/>
                <w:bCs/>
                <w:lang w:val="uk-UA"/>
              </w:rPr>
              <w:t xml:space="preserve">Дата заходу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  <w:r w:rsidRPr="00235681">
              <w:rPr>
                <w:b/>
                <w:bCs/>
                <w:lang w:val="uk-UA"/>
              </w:rPr>
              <w:t>Назва об’єднання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  <w:r w:rsidRPr="00235681">
              <w:rPr>
                <w:b/>
                <w:bCs/>
                <w:lang w:val="uk-UA"/>
              </w:rPr>
              <w:t xml:space="preserve">Навчальний заклад на базі якого має бути створена опорна школа </w:t>
            </w:r>
          </w:p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  <w:r w:rsidRPr="00235681">
              <w:rPr>
                <w:b/>
                <w:bCs/>
                <w:lang w:val="uk-UA"/>
              </w:rPr>
              <w:t>зі статусом юридичної особи (адреса)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  <w:r w:rsidRPr="00235681">
              <w:rPr>
                <w:b/>
                <w:bCs/>
                <w:lang w:val="uk-UA"/>
              </w:rPr>
              <w:t>Філія – відокремлений структурний підрозділ без статусу юридичної особи</w:t>
            </w:r>
          </w:p>
          <w:p w:rsidR="008326A6" w:rsidRPr="00235681" w:rsidRDefault="008326A6" w:rsidP="003F4E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26A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2017 рік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Ульяновського навчально-виховного об’єднання №1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Ульяновський НВК №1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Кіровоградська обл., м. Ульяновка, провулок Леніна, 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Мечиславська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 ступінь) </w:t>
            </w:r>
          </w:p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Мечиславська</w:t>
            </w:r>
            <w:proofErr w:type="spellEnd"/>
            <w:r>
              <w:rPr>
                <w:bCs/>
                <w:lang w:val="uk-UA"/>
              </w:rPr>
              <w:t xml:space="preserve"> дошкільна філія</w:t>
            </w:r>
          </w:p>
        </w:tc>
      </w:tr>
      <w:tr w:rsidR="008326A6" w:rsidRPr="0095453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2017 рік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</w:t>
            </w:r>
            <w:proofErr w:type="spellStart"/>
            <w:r>
              <w:rPr>
                <w:bCs/>
                <w:lang w:val="uk-UA"/>
              </w:rPr>
              <w:t>Великотроянівського</w:t>
            </w:r>
            <w:proofErr w:type="spellEnd"/>
            <w:r>
              <w:rPr>
                <w:bCs/>
                <w:lang w:val="uk-UA"/>
              </w:rPr>
              <w:t xml:space="preserve"> навчально-виховного об’єднання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ind w:firstLine="9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Загальноосвітня школа І-ІІІ ступенів </w:t>
            </w:r>
            <w:proofErr w:type="spellStart"/>
            <w:r>
              <w:rPr>
                <w:lang w:val="uk-UA"/>
              </w:rPr>
              <w:t>с.Великі</w:t>
            </w:r>
            <w:proofErr w:type="spellEnd"/>
            <w:r>
              <w:rPr>
                <w:lang w:val="uk-UA"/>
              </w:rPr>
              <w:t xml:space="preserve"> Трояни Ульяновського району Кіровоградської області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 xml:space="preserve">Кіровоградська обл., Ульяновський р-н, с. Великі Трояни,  вул. </w:t>
            </w:r>
            <w:proofErr w:type="spellStart"/>
            <w:r>
              <w:rPr>
                <w:lang w:val="uk-UA"/>
              </w:rPr>
              <w:t>Поворознюка</w:t>
            </w:r>
            <w:proofErr w:type="spellEnd"/>
            <w:r>
              <w:rPr>
                <w:lang w:val="uk-UA"/>
              </w:rPr>
              <w:t>, 10-А)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Кам</w:t>
            </w:r>
            <w:r>
              <w:rPr>
                <w:rFonts w:ascii="Arial" w:hAnsi="Arial" w:cs="Arial"/>
                <w:bCs/>
                <w:lang w:val="uk-UA"/>
              </w:rPr>
              <w:t>’</w:t>
            </w:r>
            <w:r>
              <w:rPr>
                <w:bCs/>
                <w:lang w:val="uk-UA"/>
              </w:rPr>
              <w:t>янокриничанська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ступінь);</w:t>
            </w:r>
          </w:p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Йосипівська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 філія (І-ІІ ступінь);</w:t>
            </w:r>
          </w:p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Синьківська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ступінь);</w:t>
            </w:r>
          </w:p>
          <w:p w:rsidR="008326A6" w:rsidRDefault="008326A6" w:rsidP="003F4E4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Вільхівська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</w:t>
            </w:r>
          </w:p>
        </w:tc>
      </w:tr>
      <w:tr w:rsidR="008326A6" w:rsidRPr="0095453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2017 рік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</w:t>
            </w:r>
            <w:proofErr w:type="spellStart"/>
            <w:r>
              <w:rPr>
                <w:bCs/>
                <w:lang w:val="uk-UA"/>
              </w:rPr>
              <w:t>Шамраївського</w:t>
            </w:r>
            <w:proofErr w:type="spellEnd"/>
            <w:r>
              <w:rPr>
                <w:bCs/>
                <w:lang w:val="uk-UA"/>
              </w:rPr>
              <w:t xml:space="preserve"> навчально-виховного об’єднання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Шамраївська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школа І-ІІІ ступенів Ульяновської районної ради Кіровоградської області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 xml:space="preserve">Кіровоградська обл., Ульяновський р-н, с. </w:t>
            </w:r>
            <w:proofErr w:type="spellStart"/>
            <w:r>
              <w:rPr>
                <w:lang w:val="uk-UA"/>
              </w:rPr>
              <w:t>Шамраєве</w:t>
            </w:r>
            <w:proofErr w:type="spellEnd"/>
            <w:r>
              <w:rPr>
                <w:lang w:val="uk-UA"/>
              </w:rPr>
              <w:t>, вул. Чернишевського, 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Данилово-Балківська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Данилово-Балківська</w:t>
            </w:r>
            <w:proofErr w:type="spellEnd"/>
            <w:r>
              <w:rPr>
                <w:bCs/>
                <w:lang w:val="uk-UA"/>
              </w:rPr>
              <w:t xml:space="preserve"> дошкільна філія;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Новоселицька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ступенів);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Кам</w:t>
            </w:r>
            <w:r>
              <w:rPr>
                <w:rFonts w:ascii="Arial" w:hAnsi="Arial" w:cs="Arial"/>
                <w:bCs/>
                <w:lang w:val="uk-UA"/>
              </w:rPr>
              <w:t>’</w:t>
            </w:r>
            <w:r>
              <w:rPr>
                <w:bCs/>
                <w:lang w:val="uk-UA"/>
              </w:rPr>
              <w:t>янобрідська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ступенів);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Розношенська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</w:t>
            </w:r>
          </w:p>
        </w:tc>
      </w:tr>
      <w:tr w:rsidR="008326A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2018 рік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Створення Ульяновського навчально-виховного об’єднання №2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«Ульяновський навчально-виховний комплекс №2 «Загальноосвітня школа І-ІІІ ступенів – </w:t>
            </w:r>
            <w:r>
              <w:rPr>
                <w:lang w:val="uk-UA"/>
              </w:rPr>
              <w:lastRenderedPageBreak/>
              <w:t>дошкільний навчальний заклад» Ульяновської районної ради Кіровоградської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Кіровоградська обл., м. Ульяновка, </w:t>
            </w:r>
            <w:proofErr w:type="spellStart"/>
            <w:r>
              <w:rPr>
                <w:lang w:val="uk-UA"/>
              </w:rPr>
              <w:t>вул.Гагаріна</w:t>
            </w:r>
            <w:proofErr w:type="spellEnd"/>
            <w:r>
              <w:rPr>
                <w:lang w:val="uk-UA"/>
              </w:rPr>
              <w:t>, 89/59</w:t>
            </w:r>
          </w:p>
          <w:p w:rsidR="008326A6" w:rsidRDefault="008326A6" w:rsidP="003F4E4F">
            <w:pPr>
              <w:jc w:val="both"/>
              <w:rPr>
                <w:lang w:val="uk-UA"/>
              </w:rPr>
            </w:pP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Грушківська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(І-ІІ ступінь);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Грушківська</w:t>
            </w:r>
            <w:proofErr w:type="spellEnd"/>
            <w:r>
              <w:rPr>
                <w:bCs/>
                <w:lang w:val="uk-UA"/>
              </w:rPr>
              <w:t xml:space="preserve"> дошкільна філія</w:t>
            </w:r>
          </w:p>
        </w:tc>
      </w:tr>
      <w:tr w:rsidR="008326A6" w:rsidRPr="00954536" w:rsidTr="003F4E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2018 рік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</w:t>
            </w:r>
            <w:proofErr w:type="spellStart"/>
            <w:r>
              <w:rPr>
                <w:bCs/>
                <w:lang w:val="uk-UA"/>
              </w:rPr>
              <w:t>Лозуватського</w:t>
            </w:r>
            <w:proofErr w:type="spellEnd"/>
            <w:r>
              <w:rPr>
                <w:bCs/>
                <w:lang w:val="uk-UA"/>
              </w:rPr>
              <w:t xml:space="preserve"> навчально-виховного об’єднання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Загальноосвітня школа І-ІІІ ступенів с. Лозувата Ульяновського району Кіровоградської області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Кіровоградська обл., Ульяновський р-н, с. Лозувата, вул. Фрунзе, 20)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Богданівська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І-ІІ ступінь;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Синицівська</w:t>
            </w:r>
            <w:proofErr w:type="spellEnd"/>
            <w:r>
              <w:rPr>
                <w:bCs/>
                <w:lang w:val="uk-UA"/>
              </w:rPr>
              <w:t xml:space="preserve"> загальноосвітня філія (І ступінь);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Синицівська</w:t>
            </w:r>
            <w:proofErr w:type="spellEnd"/>
            <w:r>
              <w:rPr>
                <w:bCs/>
                <w:lang w:val="uk-UA"/>
              </w:rPr>
              <w:t xml:space="preserve"> дошкільна філія;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Сабатинівська</w:t>
            </w:r>
            <w:proofErr w:type="spellEnd"/>
            <w:r>
              <w:rPr>
                <w:bCs/>
                <w:lang w:val="uk-UA"/>
              </w:rPr>
              <w:t xml:space="preserve"> філія (І-ІІ ступінь);</w:t>
            </w:r>
          </w:p>
          <w:p w:rsidR="008326A6" w:rsidRDefault="008326A6" w:rsidP="003F4E4F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Луполовська</w:t>
            </w:r>
            <w:proofErr w:type="spellEnd"/>
            <w:r>
              <w:rPr>
                <w:bCs/>
                <w:lang w:val="uk-UA"/>
              </w:rPr>
              <w:t xml:space="preserve"> філія (І-ІІ ступінь)</w:t>
            </w:r>
          </w:p>
        </w:tc>
      </w:tr>
    </w:tbl>
    <w:p w:rsidR="008326A6" w:rsidRDefault="008326A6" w:rsidP="008326A6">
      <w:pPr>
        <w:jc w:val="center"/>
        <w:rPr>
          <w:bCs/>
          <w:sz w:val="28"/>
          <w:szCs w:val="28"/>
          <w:lang w:val="uk-UA"/>
        </w:rPr>
      </w:pPr>
    </w:p>
    <w:p w:rsidR="008326A6" w:rsidRDefault="008326A6" w:rsidP="008326A6">
      <w:pPr>
        <w:jc w:val="center"/>
        <w:rPr>
          <w:bCs/>
          <w:sz w:val="28"/>
          <w:szCs w:val="28"/>
          <w:lang w:val="uk-UA"/>
        </w:rPr>
      </w:pPr>
    </w:p>
    <w:p w:rsidR="008326A6" w:rsidRDefault="008326A6" w:rsidP="008326A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</w:t>
      </w:r>
    </w:p>
    <w:p w:rsidR="008326A6" w:rsidRDefault="008326A6" w:rsidP="008326A6">
      <w:pPr>
        <w:jc w:val="both"/>
        <w:rPr>
          <w:b/>
          <w:bCs/>
          <w:sz w:val="28"/>
          <w:szCs w:val="28"/>
          <w:lang w:val="uk-UA"/>
        </w:rPr>
      </w:pPr>
    </w:p>
    <w:p w:rsidR="002651CC" w:rsidRDefault="002651CC"/>
    <w:sectPr w:rsidR="002651CC" w:rsidSect="008326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6A6"/>
    <w:rsid w:val="002651CC"/>
    <w:rsid w:val="006B5EE4"/>
    <w:rsid w:val="006F27AC"/>
    <w:rsid w:val="00703075"/>
    <w:rsid w:val="008326A6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26A6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8326A6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3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2016-05-12T10:57:00Z</dcterms:created>
  <dcterms:modified xsi:type="dcterms:W3CDTF">2016-05-12T10:58:00Z</dcterms:modified>
</cp:coreProperties>
</file>