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0F" w:rsidRDefault="00012B0F" w:rsidP="00012B0F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0F" w:rsidRDefault="00012B0F" w:rsidP="00012B0F">
      <w:pPr>
        <w:jc w:val="center"/>
        <w:rPr>
          <w:sz w:val="16"/>
          <w:szCs w:val="16"/>
          <w:lang w:val="en-US"/>
        </w:rPr>
      </w:pPr>
    </w:p>
    <w:p w:rsidR="00012B0F" w:rsidRDefault="00012B0F" w:rsidP="00012B0F">
      <w:pPr>
        <w:jc w:val="center"/>
        <w:rPr>
          <w:b/>
          <w:sz w:val="16"/>
          <w:szCs w:val="16"/>
        </w:rPr>
      </w:pPr>
    </w:p>
    <w:p w:rsidR="00012B0F" w:rsidRDefault="00012B0F" w:rsidP="00012B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012B0F" w:rsidRDefault="00012B0F" w:rsidP="00012B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012B0F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012B0F" w:rsidRDefault="00012B0F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12B0F" w:rsidRDefault="00012B0F" w:rsidP="00012B0F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012B0F" w:rsidRDefault="00012B0F" w:rsidP="00012B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012B0F" w:rsidRDefault="00012B0F" w:rsidP="00012B0F">
      <w:pPr>
        <w:jc w:val="center"/>
        <w:rPr>
          <w:b/>
          <w:caps/>
          <w:sz w:val="28"/>
          <w:szCs w:val="28"/>
        </w:rPr>
      </w:pPr>
    </w:p>
    <w:p w:rsidR="00012B0F" w:rsidRDefault="00012B0F" w:rsidP="00012B0F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296</w:t>
      </w:r>
    </w:p>
    <w:p w:rsidR="00012B0F" w:rsidRDefault="00012B0F" w:rsidP="00012B0F">
      <w:pPr>
        <w:jc w:val="center"/>
      </w:pPr>
      <w:r>
        <w:t>м. Благовіщенське</w:t>
      </w:r>
    </w:p>
    <w:p w:rsidR="00012B0F" w:rsidRDefault="00012B0F" w:rsidP="00012B0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2B0F" w:rsidRPr="00A70F97" w:rsidRDefault="00012B0F" w:rsidP="00012B0F">
      <w:pPr>
        <w:jc w:val="both"/>
        <w:rPr>
          <w:b/>
          <w:i/>
          <w:sz w:val="28"/>
          <w:szCs w:val="28"/>
        </w:rPr>
      </w:pPr>
      <w:r w:rsidRPr="00A70F97">
        <w:rPr>
          <w:b/>
          <w:i/>
          <w:sz w:val="28"/>
          <w:szCs w:val="28"/>
        </w:rPr>
        <w:t xml:space="preserve">Про внесення змін та доповнень </w:t>
      </w:r>
    </w:p>
    <w:p w:rsidR="00012B0F" w:rsidRPr="00A70F97" w:rsidRDefault="00012B0F" w:rsidP="00012B0F">
      <w:pPr>
        <w:jc w:val="both"/>
        <w:rPr>
          <w:b/>
          <w:i/>
          <w:sz w:val="28"/>
          <w:szCs w:val="28"/>
        </w:rPr>
      </w:pPr>
      <w:r w:rsidRPr="00A70F97">
        <w:rPr>
          <w:b/>
          <w:i/>
          <w:sz w:val="28"/>
          <w:szCs w:val="28"/>
        </w:rPr>
        <w:t xml:space="preserve">до рішення районної ради </w:t>
      </w:r>
    </w:p>
    <w:p w:rsidR="00012B0F" w:rsidRPr="00A70F97" w:rsidRDefault="00012B0F" w:rsidP="00012B0F">
      <w:pPr>
        <w:jc w:val="both"/>
        <w:rPr>
          <w:b/>
          <w:i/>
          <w:sz w:val="28"/>
          <w:szCs w:val="28"/>
        </w:rPr>
      </w:pPr>
      <w:r w:rsidRPr="00A70F97">
        <w:rPr>
          <w:b/>
          <w:i/>
          <w:sz w:val="28"/>
          <w:szCs w:val="28"/>
        </w:rPr>
        <w:t xml:space="preserve">від </w:t>
      </w:r>
      <w:r>
        <w:rPr>
          <w:b/>
          <w:i/>
          <w:sz w:val="28"/>
          <w:szCs w:val="28"/>
        </w:rPr>
        <w:t>15 грудня</w:t>
      </w:r>
      <w:r w:rsidRPr="00A70F97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 xml:space="preserve">7 </w:t>
      </w:r>
      <w:r w:rsidRPr="00A70F97">
        <w:rPr>
          <w:b/>
          <w:i/>
          <w:sz w:val="28"/>
          <w:szCs w:val="28"/>
        </w:rPr>
        <w:t>року №</w:t>
      </w:r>
      <w:r>
        <w:rPr>
          <w:b/>
          <w:i/>
          <w:sz w:val="28"/>
          <w:szCs w:val="28"/>
        </w:rPr>
        <w:t>218</w:t>
      </w:r>
    </w:p>
    <w:p w:rsidR="00012B0F" w:rsidRPr="00A70F97" w:rsidRDefault="00012B0F" w:rsidP="00012B0F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“</w:t>
      </w:r>
      <w:r w:rsidRPr="00A70F97">
        <w:rPr>
          <w:b/>
          <w:i/>
          <w:sz w:val="28"/>
          <w:szCs w:val="28"/>
        </w:rPr>
        <w:t>Про</w:t>
      </w:r>
      <w:proofErr w:type="spellEnd"/>
      <w:r w:rsidRPr="00A70F97">
        <w:rPr>
          <w:b/>
          <w:i/>
          <w:sz w:val="28"/>
          <w:szCs w:val="28"/>
        </w:rPr>
        <w:t xml:space="preserve"> районний бюджет на 201</w:t>
      </w:r>
      <w:r>
        <w:rPr>
          <w:b/>
          <w:i/>
          <w:sz w:val="28"/>
          <w:szCs w:val="28"/>
        </w:rPr>
        <w:t>8</w:t>
      </w:r>
      <w:r w:rsidRPr="00A70F97">
        <w:rPr>
          <w:b/>
          <w:i/>
          <w:sz w:val="28"/>
          <w:szCs w:val="28"/>
        </w:rPr>
        <w:t xml:space="preserve"> </w:t>
      </w:r>
      <w:proofErr w:type="spellStart"/>
      <w:r w:rsidRPr="00A70F97">
        <w:rPr>
          <w:b/>
          <w:i/>
          <w:sz w:val="28"/>
          <w:szCs w:val="28"/>
        </w:rPr>
        <w:t>рік</w:t>
      </w:r>
      <w:r>
        <w:rPr>
          <w:b/>
          <w:i/>
          <w:sz w:val="28"/>
          <w:szCs w:val="28"/>
        </w:rPr>
        <w:t>”</w:t>
      </w:r>
      <w:proofErr w:type="spellEnd"/>
    </w:p>
    <w:p w:rsidR="00012B0F" w:rsidRPr="007373FD" w:rsidRDefault="00012B0F" w:rsidP="00012B0F">
      <w:pPr>
        <w:pStyle w:val="a4"/>
        <w:ind w:left="0" w:firstLine="567"/>
        <w:jc w:val="both"/>
        <w:outlineLvl w:val="3"/>
        <w:rPr>
          <w:sz w:val="16"/>
          <w:szCs w:val="16"/>
        </w:rPr>
      </w:pPr>
    </w:p>
    <w:p w:rsidR="00012B0F" w:rsidRPr="00CB3830" w:rsidRDefault="00012B0F" w:rsidP="00012B0F">
      <w:pPr>
        <w:tabs>
          <w:tab w:val="left" w:pos="852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923C61">
        <w:rPr>
          <w:sz w:val="28"/>
          <w:szCs w:val="28"/>
        </w:rPr>
        <w:t xml:space="preserve">  Закону  України  </w:t>
      </w:r>
      <w:proofErr w:type="spellStart"/>
      <w:r w:rsidRPr="00923C61">
        <w:rPr>
          <w:sz w:val="28"/>
          <w:szCs w:val="28"/>
        </w:rPr>
        <w:t>“Про</w:t>
      </w:r>
      <w:proofErr w:type="spellEnd"/>
      <w:r w:rsidRPr="00923C61">
        <w:rPr>
          <w:sz w:val="28"/>
          <w:szCs w:val="28"/>
        </w:rPr>
        <w:t xml:space="preserve"> місцеве самоврядування   в </w:t>
      </w:r>
      <w:proofErr w:type="spellStart"/>
      <w:r w:rsidRPr="00923C61">
        <w:rPr>
          <w:sz w:val="28"/>
          <w:szCs w:val="28"/>
        </w:rPr>
        <w:t>Україні”</w:t>
      </w:r>
      <w:proofErr w:type="spellEnd"/>
      <w:r w:rsidRPr="00923C61">
        <w:rPr>
          <w:sz w:val="28"/>
          <w:szCs w:val="28"/>
        </w:rPr>
        <w:t xml:space="preserve">,  статті  78  Бюджетного  кодексу  України, </w:t>
      </w:r>
      <w:r w:rsidRPr="00CB3830">
        <w:rPr>
          <w:sz w:val="28"/>
          <w:szCs w:val="28"/>
        </w:rPr>
        <w:t xml:space="preserve">заслухавши </w:t>
      </w:r>
      <w:r>
        <w:rPr>
          <w:sz w:val="28"/>
          <w:szCs w:val="28"/>
        </w:rPr>
        <w:t xml:space="preserve">інформацію заступника начальника фінансового управління районної державної адміністрації </w:t>
      </w:r>
      <w:proofErr w:type="spellStart"/>
      <w:r>
        <w:rPr>
          <w:sz w:val="28"/>
          <w:szCs w:val="28"/>
        </w:rPr>
        <w:t>Максименюк</w:t>
      </w:r>
      <w:proofErr w:type="spellEnd"/>
      <w:r>
        <w:rPr>
          <w:sz w:val="28"/>
          <w:szCs w:val="28"/>
        </w:rPr>
        <w:t xml:space="preserve"> Лілії Борисівни, враховуючи рекомендації спільного засідання  постійних комісій з питань планування, бюджету і фінансів та з питань</w:t>
      </w:r>
      <w:r w:rsidRPr="00B5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агропромислового комплексу, регулювання земельних відносин та охорони навколишнього природного середовища,  </w:t>
      </w:r>
    </w:p>
    <w:p w:rsidR="00012B0F" w:rsidRDefault="00012B0F" w:rsidP="00012B0F">
      <w:pPr>
        <w:ind w:firstLine="900"/>
        <w:jc w:val="center"/>
        <w:rPr>
          <w:b/>
          <w:sz w:val="28"/>
          <w:szCs w:val="28"/>
        </w:rPr>
      </w:pPr>
    </w:p>
    <w:p w:rsidR="00012B0F" w:rsidRPr="00192894" w:rsidRDefault="00012B0F" w:rsidP="00012B0F">
      <w:pPr>
        <w:ind w:firstLine="900"/>
        <w:jc w:val="center"/>
        <w:rPr>
          <w:b/>
          <w:caps/>
          <w:sz w:val="28"/>
          <w:szCs w:val="28"/>
        </w:rPr>
      </w:pPr>
      <w:r w:rsidRPr="00192894">
        <w:rPr>
          <w:b/>
          <w:sz w:val="28"/>
          <w:szCs w:val="28"/>
        </w:rPr>
        <w:t>районна рада</w:t>
      </w:r>
    </w:p>
    <w:p w:rsidR="00012B0F" w:rsidRPr="00192894" w:rsidRDefault="00012B0F" w:rsidP="00012B0F">
      <w:pPr>
        <w:ind w:firstLine="900"/>
        <w:jc w:val="center"/>
        <w:rPr>
          <w:b/>
          <w:caps/>
          <w:sz w:val="28"/>
          <w:szCs w:val="28"/>
        </w:rPr>
      </w:pPr>
      <w:r w:rsidRPr="00192894">
        <w:rPr>
          <w:b/>
          <w:caps/>
          <w:sz w:val="28"/>
          <w:szCs w:val="28"/>
        </w:rPr>
        <w:t>вирішила:</w:t>
      </w:r>
    </w:p>
    <w:p w:rsidR="00012B0F" w:rsidRPr="006C1E22" w:rsidRDefault="00012B0F" w:rsidP="00012B0F">
      <w:pPr>
        <w:pStyle w:val="a4"/>
        <w:tabs>
          <w:tab w:val="left" w:pos="709"/>
        </w:tabs>
        <w:spacing w:after="0" w:line="240" w:lineRule="auto"/>
        <w:ind w:left="0" w:righ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12B0F" w:rsidRPr="006C1E22" w:rsidRDefault="00012B0F" w:rsidP="00012B0F">
      <w:pPr>
        <w:pStyle w:val="a4"/>
        <w:tabs>
          <w:tab w:val="left" w:pos="709"/>
        </w:tabs>
        <w:spacing w:after="0" w:line="240" w:lineRule="auto"/>
        <w:ind w:left="0" w:right="0" w:firstLine="60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C1E22">
        <w:rPr>
          <w:rFonts w:ascii="Times New Roman" w:hAnsi="Times New Roman" w:cs="Times New Roman"/>
          <w:sz w:val="28"/>
          <w:szCs w:val="28"/>
        </w:rPr>
        <w:t xml:space="preserve">1.Відповідно до п. 12 рішення районної ради від 15 грудня 2017 року №218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районний бюджет на 2018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рік”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затвердити розпорядження голови районної державної адміністрації:</w:t>
      </w:r>
    </w:p>
    <w:p w:rsidR="00012B0F" w:rsidRPr="006C1E22" w:rsidRDefault="00012B0F" w:rsidP="00012B0F">
      <w:pPr>
        <w:pStyle w:val="a4"/>
        <w:tabs>
          <w:tab w:val="left" w:pos="709"/>
        </w:tabs>
        <w:spacing w:after="0" w:line="240" w:lineRule="auto"/>
        <w:ind w:left="0" w:righ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C1E22">
        <w:rPr>
          <w:rFonts w:ascii="Times New Roman" w:hAnsi="Times New Roman" w:cs="Times New Roman"/>
          <w:sz w:val="28"/>
          <w:szCs w:val="28"/>
        </w:rPr>
        <w:t xml:space="preserve">від 29 березня 2018 року №77-р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внесення змін до районного бюджету на 2018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рік”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>;</w:t>
      </w:r>
    </w:p>
    <w:p w:rsidR="00012B0F" w:rsidRPr="006C1E22" w:rsidRDefault="00012B0F" w:rsidP="00012B0F">
      <w:pPr>
        <w:pStyle w:val="a4"/>
        <w:tabs>
          <w:tab w:val="left" w:pos="709"/>
        </w:tabs>
        <w:spacing w:after="0" w:line="240" w:lineRule="auto"/>
        <w:ind w:left="0" w:righ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C1E22">
        <w:rPr>
          <w:rFonts w:ascii="Times New Roman" w:hAnsi="Times New Roman" w:cs="Times New Roman"/>
          <w:sz w:val="28"/>
          <w:szCs w:val="28"/>
        </w:rPr>
        <w:t xml:space="preserve">від 04 квітня 2018 року №86-р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внесення змін до районного бюджету на 2018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рік”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>;</w:t>
      </w:r>
    </w:p>
    <w:p w:rsidR="00012B0F" w:rsidRPr="006C1E22" w:rsidRDefault="00012B0F" w:rsidP="00012B0F">
      <w:pPr>
        <w:pStyle w:val="a4"/>
        <w:tabs>
          <w:tab w:val="left" w:pos="709"/>
        </w:tabs>
        <w:spacing w:after="0" w:line="240" w:lineRule="auto"/>
        <w:ind w:left="0" w:righ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C1E22">
        <w:rPr>
          <w:rFonts w:ascii="Times New Roman" w:hAnsi="Times New Roman" w:cs="Times New Roman"/>
          <w:sz w:val="28"/>
          <w:szCs w:val="28"/>
        </w:rPr>
        <w:t xml:space="preserve">від 05 травня 2018 року №134-р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внесення змін до районного бюджету на 2018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рік”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>;</w:t>
      </w:r>
    </w:p>
    <w:p w:rsidR="00012B0F" w:rsidRPr="006C1E22" w:rsidRDefault="00012B0F" w:rsidP="00012B0F">
      <w:pPr>
        <w:pStyle w:val="a4"/>
        <w:tabs>
          <w:tab w:val="left" w:pos="709"/>
        </w:tabs>
        <w:spacing w:after="0" w:line="240" w:lineRule="auto"/>
        <w:ind w:left="0" w:righ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C1E22">
        <w:rPr>
          <w:rFonts w:ascii="Times New Roman" w:hAnsi="Times New Roman" w:cs="Times New Roman"/>
          <w:sz w:val="28"/>
          <w:szCs w:val="28"/>
        </w:rPr>
        <w:t xml:space="preserve">Розпорядження голови Кіровоградської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розподіл обсягу субвенції з державного бюджету місцевим бюджетам на забезпечення якісної, сучасної та доступної загальної середньої освіти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“Нова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українська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школа“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у 2018 році, організацію контролю за використанням зазначеної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субвенції“</w:t>
      </w:r>
      <w:proofErr w:type="spellEnd"/>
    </w:p>
    <w:p w:rsidR="00012B0F" w:rsidRDefault="00012B0F" w:rsidP="00012B0F">
      <w:pPr>
        <w:ind w:firstLine="600"/>
        <w:jc w:val="both"/>
        <w:rPr>
          <w:sz w:val="28"/>
          <w:szCs w:val="28"/>
        </w:rPr>
      </w:pPr>
    </w:p>
    <w:p w:rsidR="00012B0F" w:rsidRDefault="00012B0F" w:rsidP="00012B0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5E2B">
        <w:rPr>
          <w:sz w:val="28"/>
          <w:szCs w:val="28"/>
        </w:rPr>
        <w:t xml:space="preserve">. </w:t>
      </w:r>
      <w:r w:rsidRPr="00BD3A96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 xml:space="preserve">до </w:t>
      </w:r>
      <w:r w:rsidRPr="002D2F9D">
        <w:rPr>
          <w:sz w:val="28"/>
          <w:szCs w:val="28"/>
        </w:rPr>
        <w:t xml:space="preserve">рішення районної ради від </w:t>
      </w:r>
      <w:r>
        <w:rPr>
          <w:sz w:val="28"/>
          <w:szCs w:val="28"/>
        </w:rPr>
        <w:t>15 грудня 2017 року №218</w:t>
      </w:r>
      <w:r w:rsidRPr="002D2F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районний бюджет на 2018</w:t>
      </w:r>
      <w:r w:rsidRPr="002D2F9D">
        <w:rPr>
          <w:sz w:val="28"/>
          <w:szCs w:val="28"/>
        </w:rPr>
        <w:t xml:space="preserve"> </w:t>
      </w:r>
      <w:proofErr w:type="spellStart"/>
      <w:r w:rsidRPr="002D2F9D">
        <w:rPr>
          <w:sz w:val="28"/>
          <w:szCs w:val="28"/>
        </w:rPr>
        <w:t>рік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, а саме:</w:t>
      </w:r>
    </w:p>
    <w:p w:rsidR="00012B0F" w:rsidRPr="002C4403" w:rsidRDefault="00012B0F" w:rsidP="00012B0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збільшити доходи районного бюджету на 2201624,00 грн., у тому числі: загального фонду на 2201624,00 грн., з них за рахунок перевиконання дохідної частини</w:t>
      </w:r>
      <w:r w:rsidRPr="00A150B0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загального фонду районного бюджету станом на 01 травня 2018 року, у сумі 598230 грн., субвенції</w:t>
      </w:r>
      <w:r w:rsidRPr="002C4403">
        <w:rPr>
          <w:sz w:val="28"/>
          <w:szCs w:val="28"/>
        </w:rPr>
        <w:t xml:space="preserve">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</w:r>
      <w:r>
        <w:rPr>
          <w:sz w:val="28"/>
          <w:szCs w:val="28"/>
        </w:rPr>
        <w:t xml:space="preserve"> - на 719300,00 грн., субвенції</w:t>
      </w:r>
      <w:r w:rsidRPr="005F2C6A">
        <w:rPr>
          <w:sz w:val="28"/>
          <w:szCs w:val="28"/>
        </w:rPr>
        <w:t xml:space="preserve">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>
        <w:rPr>
          <w:sz w:val="28"/>
          <w:szCs w:val="28"/>
        </w:rPr>
        <w:t xml:space="preserve"> – на 200000,00 грн.,</w:t>
      </w:r>
      <w:r w:rsidRPr="005F2C6A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субвенції</w:t>
      </w:r>
      <w:r w:rsidRPr="002C4403">
        <w:rPr>
          <w:sz w:val="28"/>
          <w:szCs w:val="28"/>
        </w:rPr>
        <w:t xml:space="preserve"> з місцевого бюджету на утримання об’єктів спільного користування чи ліквідацію негативних наслідків діяльності об’єктів спільного користування</w:t>
      </w:r>
      <w:r>
        <w:rPr>
          <w:sz w:val="28"/>
          <w:szCs w:val="28"/>
        </w:rPr>
        <w:t xml:space="preserve"> – на 5200,00 грн., іншої</w:t>
      </w:r>
      <w:r w:rsidRPr="002C4403">
        <w:rPr>
          <w:sz w:val="28"/>
          <w:szCs w:val="28"/>
        </w:rPr>
        <w:t xml:space="preserve"> субвенції з місцевого бюджету</w:t>
      </w:r>
      <w:r>
        <w:rPr>
          <w:sz w:val="28"/>
          <w:szCs w:val="28"/>
        </w:rPr>
        <w:t xml:space="preserve"> – на 678894,00 грн.;</w:t>
      </w:r>
    </w:p>
    <w:p w:rsidR="00012B0F" w:rsidRDefault="00012B0F" w:rsidP="00012B0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збільшити видатки районного бюджету на 2202485,90 грн.(загальний фонд - на 1309925,90 грн., спеціальний фонд - на 892560 грн.), у тому числі за рахунок залучення вільного залишку коштів загального фонду районного бюджету, що утворився станом на 01 січня 2018 року, у сумі 861,90 грн. та за рахунок перевиконання дохідної частини</w:t>
      </w:r>
      <w:r w:rsidRPr="00A150B0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загального фонду районного бюджету станом на 01 травня 2018 року,  у сумі 598230 грн.</w:t>
      </w:r>
    </w:p>
    <w:p w:rsidR="00012B0F" w:rsidRDefault="00012B0F" w:rsidP="00012B0F">
      <w:pPr>
        <w:pStyle w:val="a4"/>
        <w:ind w:left="0" w:firstLine="567"/>
        <w:jc w:val="both"/>
        <w:outlineLvl w:val="3"/>
        <w:rPr>
          <w:sz w:val="28"/>
          <w:szCs w:val="28"/>
        </w:rPr>
      </w:pPr>
    </w:p>
    <w:p w:rsidR="00012B0F" w:rsidRPr="00012B0F" w:rsidRDefault="00012B0F" w:rsidP="00012B0F">
      <w:pPr>
        <w:pStyle w:val="a4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2B0F">
        <w:rPr>
          <w:rFonts w:ascii="Times New Roman" w:hAnsi="Times New Roman" w:cs="Times New Roman"/>
          <w:sz w:val="28"/>
          <w:szCs w:val="28"/>
        </w:rPr>
        <w:t>Внести відповідні зміни до додатків 1,2,3,5, 6 (додаються).</w:t>
      </w:r>
    </w:p>
    <w:p w:rsidR="006C1E22" w:rsidRPr="006C1E22" w:rsidRDefault="006C1E22" w:rsidP="006C1E22">
      <w:pPr>
        <w:pStyle w:val="a4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C1E22">
        <w:rPr>
          <w:rFonts w:ascii="Times New Roman" w:hAnsi="Times New Roman" w:cs="Times New Roman"/>
          <w:sz w:val="28"/>
          <w:szCs w:val="28"/>
        </w:rPr>
        <w:t xml:space="preserve">3. Затвердити субвенцію з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Камянобрідського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сільського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для поточного середнього ремонту автомобільної дороги загального користування місцевого значенням О122001 Благовіщенське – Кам’яний Брід  у сумі 200000,00 грн.</w:t>
      </w:r>
    </w:p>
    <w:p w:rsidR="006C1E22" w:rsidRPr="006C1E22" w:rsidRDefault="006C1E22" w:rsidP="006C1E22">
      <w:pPr>
        <w:pStyle w:val="a4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C1E22">
        <w:rPr>
          <w:rFonts w:ascii="Times New Roman" w:hAnsi="Times New Roman" w:cs="Times New Roman"/>
          <w:sz w:val="28"/>
          <w:szCs w:val="28"/>
        </w:rPr>
        <w:t xml:space="preserve">затвердити  іншу субвенцію з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Вільхівського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сільського бюджету у сумі 35000,00 грн.,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Луполовського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сільського бюджету у сумі 10000,00 грн.,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Богданівського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сільського бюджету у сумі 7000,00 грн.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Новоселицького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сільського бюджету у сумі 494750,00 грн.,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Камянобрідського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сільського бюджету у сумі 50000,00 грн.,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Лозуватського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сільського бюджету у сумі 8000,00грн.,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Грушківського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сільського бюджету у сумі 25424,00грн. та з бюджету міської ради </w:t>
      </w:r>
      <w:proofErr w:type="spellStart"/>
      <w:r w:rsidRPr="006C1E22">
        <w:rPr>
          <w:rFonts w:ascii="Times New Roman" w:hAnsi="Times New Roman" w:cs="Times New Roman"/>
          <w:sz w:val="28"/>
          <w:szCs w:val="28"/>
        </w:rPr>
        <w:t>м.Благовіщенське</w:t>
      </w:r>
      <w:proofErr w:type="spellEnd"/>
      <w:r w:rsidRPr="006C1E22">
        <w:rPr>
          <w:rFonts w:ascii="Times New Roman" w:hAnsi="Times New Roman" w:cs="Times New Roman"/>
          <w:sz w:val="28"/>
          <w:szCs w:val="28"/>
        </w:rPr>
        <w:t xml:space="preserve"> в сумі 48720,00грн.</w:t>
      </w:r>
    </w:p>
    <w:p w:rsidR="006C1E22" w:rsidRDefault="006C1E22" w:rsidP="006C1E2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с</w:t>
      </w:r>
      <w:r w:rsidRPr="0038089F">
        <w:rPr>
          <w:sz w:val="28"/>
          <w:szCs w:val="28"/>
        </w:rPr>
        <w:t>убвенція на утримання об’єктів спільного користування чи ліквідацію негативних наслідків діяльності об’єктів спільного користування</w:t>
      </w:r>
      <w:r>
        <w:rPr>
          <w:sz w:val="28"/>
          <w:szCs w:val="28"/>
        </w:rPr>
        <w:t xml:space="preserve">  в сумі 5200,00грн.</w:t>
      </w:r>
    </w:p>
    <w:p w:rsidR="006C1E22" w:rsidRDefault="006C1E22" w:rsidP="006C1E22">
      <w:pPr>
        <w:ind w:firstLine="570"/>
        <w:jc w:val="both"/>
        <w:rPr>
          <w:sz w:val="28"/>
          <w:szCs w:val="28"/>
        </w:rPr>
      </w:pPr>
    </w:p>
    <w:p w:rsidR="006C1E22" w:rsidRPr="0038089F" w:rsidRDefault="006C1E22" w:rsidP="006C1E2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передачу коштів субвенції </w:t>
      </w:r>
      <w:r w:rsidRPr="006F5DCF">
        <w:rPr>
          <w:sz w:val="28"/>
          <w:szCs w:val="28"/>
        </w:rPr>
        <w:t>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>
        <w:rPr>
          <w:sz w:val="28"/>
          <w:szCs w:val="28"/>
        </w:rPr>
        <w:t xml:space="preserve"> із районного бюджету до обласного бюджету для поточного середнього ремонту автомобільної дороги загального </w:t>
      </w:r>
      <w:r>
        <w:rPr>
          <w:sz w:val="28"/>
          <w:szCs w:val="28"/>
        </w:rPr>
        <w:lastRenderedPageBreak/>
        <w:t>користування місцевого значенням О122001 Благовіщенське – Кам’яний Брід  у сумі 200000,00 грн.</w:t>
      </w:r>
    </w:p>
    <w:p w:rsidR="006C1E22" w:rsidRDefault="006C1E22" w:rsidP="006C1E22">
      <w:pPr>
        <w:ind w:firstLine="600"/>
        <w:jc w:val="both"/>
        <w:rPr>
          <w:sz w:val="28"/>
          <w:szCs w:val="28"/>
        </w:rPr>
      </w:pPr>
    </w:p>
    <w:p w:rsidR="006C1E22" w:rsidRDefault="006C1E22" w:rsidP="006C1E22">
      <w:pPr>
        <w:pStyle w:val="a4"/>
        <w:ind w:left="0"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Pr="00BC06A8">
        <w:rPr>
          <w:sz w:val="28"/>
          <w:szCs w:val="28"/>
        </w:rPr>
        <w:t>нести</w:t>
      </w:r>
      <w:r>
        <w:rPr>
          <w:sz w:val="28"/>
          <w:szCs w:val="28"/>
        </w:rPr>
        <w:t xml:space="preserve"> відповідні зміни до додатків </w:t>
      </w:r>
      <w:r w:rsidRPr="00693B70">
        <w:rPr>
          <w:sz w:val="28"/>
          <w:szCs w:val="28"/>
        </w:rPr>
        <w:t>1,</w:t>
      </w:r>
      <w:r>
        <w:rPr>
          <w:sz w:val="28"/>
          <w:szCs w:val="28"/>
        </w:rPr>
        <w:t>2,</w:t>
      </w:r>
      <w:r w:rsidRPr="00693B70">
        <w:rPr>
          <w:sz w:val="28"/>
          <w:szCs w:val="28"/>
        </w:rPr>
        <w:t>3</w:t>
      </w:r>
      <w:r>
        <w:rPr>
          <w:sz w:val="28"/>
          <w:szCs w:val="28"/>
        </w:rPr>
        <w:t>,4,</w:t>
      </w:r>
      <w:r w:rsidRPr="00B446E9">
        <w:rPr>
          <w:sz w:val="28"/>
          <w:szCs w:val="28"/>
        </w:rPr>
        <w:t>5</w:t>
      </w:r>
      <w:r>
        <w:rPr>
          <w:sz w:val="28"/>
          <w:szCs w:val="28"/>
        </w:rPr>
        <w:t>, 6 (додаються).</w:t>
      </w:r>
    </w:p>
    <w:p w:rsidR="00012B0F" w:rsidRPr="00012B0F" w:rsidRDefault="00012B0F" w:rsidP="00012B0F">
      <w:pPr>
        <w:pStyle w:val="a4"/>
        <w:autoSpaceDE/>
        <w:spacing w:after="0" w:line="240" w:lineRule="auto"/>
        <w:ind w:left="75" w:right="0"/>
        <w:jc w:val="both"/>
        <w:rPr>
          <w:rFonts w:ascii="Times New Roman" w:hAnsi="Times New Roman" w:cs="Times New Roman"/>
          <w:sz w:val="28"/>
          <w:szCs w:val="28"/>
        </w:rPr>
      </w:pPr>
      <w:r w:rsidRPr="00012B0F">
        <w:rPr>
          <w:rFonts w:ascii="Times New Roman" w:hAnsi="Times New Roman" w:cs="Times New Roman"/>
          <w:sz w:val="28"/>
          <w:szCs w:val="28"/>
        </w:rPr>
        <w:t xml:space="preserve">       4. Враховуючи клопотання  головних  розпорядників  коштів  здійснити перерозподіл  асигнувань та внести  зміни до  додатку 3,6.</w:t>
      </w:r>
    </w:p>
    <w:p w:rsidR="00012B0F" w:rsidRPr="00012B0F" w:rsidRDefault="00012B0F" w:rsidP="00012B0F">
      <w:pPr>
        <w:pStyle w:val="a4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12B0F" w:rsidRPr="00012B0F" w:rsidRDefault="00012B0F" w:rsidP="00012B0F">
      <w:pPr>
        <w:pStyle w:val="a4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2B0F">
        <w:rPr>
          <w:rFonts w:ascii="Times New Roman" w:hAnsi="Times New Roman" w:cs="Times New Roman"/>
          <w:sz w:val="28"/>
          <w:szCs w:val="28"/>
        </w:rPr>
        <w:t xml:space="preserve">5. Внести зміни до пунктів 12 та 13 викласти їх у новій редакції: </w:t>
      </w:r>
    </w:p>
    <w:p w:rsidR="00012B0F" w:rsidRPr="00012B0F" w:rsidRDefault="00012B0F" w:rsidP="00012B0F">
      <w:pPr>
        <w:pStyle w:val="a4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2B0F">
        <w:rPr>
          <w:rFonts w:ascii="Times New Roman" w:hAnsi="Times New Roman" w:cs="Times New Roman"/>
          <w:sz w:val="28"/>
          <w:szCs w:val="28"/>
        </w:rPr>
        <w:t xml:space="preserve">“12. Установити, що у загальному фонді районного бюджету на 2018 рік: до доходів загального фонду належать надходження, визначені статтями 64,69,97,101 Бюджетного кодексу України; джерелами формування загального фонду у частині фінансування є надходження, визначені статтею 72 Бюджетного кодексу </w:t>
      </w:r>
      <w:proofErr w:type="spellStart"/>
      <w:r w:rsidRPr="00012B0F">
        <w:rPr>
          <w:rFonts w:ascii="Times New Roman" w:hAnsi="Times New Roman" w:cs="Times New Roman"/>
          <w:sz w:val="28"/>
          <w:szCs w:val="28"/>
        </w:rPr>
        <w:t>України”</w:t>
      </w:r>
      <w:proofErr w:type="spellEnd"/>
      <w:r w:rsidRPr="00012B0F">
        <w:rPr>
          <w:rFonts w:ascii="Times New Roman" w:hAnsi="Times New Roman" w:cs="Times New Roman"/>
          <w:sz w:val="28"/>
          <w:szCs w:val="28"/>
        </w:rPr>
        <w:t>;</w:t>
      </w:r>
    </w:p>
    <w:p w:rsidR="00012B0F" w:rsidRPr="00012B0F" w:rsidRDefault="00012B0F" w:rsidP="00012B0F">
      <w:pPr>
        <w:pStyle w:val="a4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2B0F">
        <w:rPr>
          <w:rFonts w:ascii="Times New Roman" w:hAnsi="Times New Roman" w:cs="Times New Roman"/>
          <w:sz w:val="28"/>
          <w:szCs w:val="28"/>
        </w:rPr>
        <w:t xml:space="preserve">“13. Установити, що у спеціальному фонді районного бюджету на 2018 рік джерелами формування спеціального фонду у частині: 1) доходів є надходження, визначені статтями  69-1, 97, 101 Бюджетного кодексу України; 2) фінансування є надходження, визначені статтями 71, 72 Бюджетного кодексу України; 3) кредитування є надходження, визначені статтею 69-1 Бюджетного кодексу </w:t>
      </w:r>
      <w:proofErr w:type="spellStart"/>
      <w:r w:rsidRPr="00012B0F">
        <w:rPr>
          <w:rFonts w:ascii="Times New Roman" w:hAnsi="Times New Roman" w:cs="Times New Roman"/>
          <w:sz w:val="28"/>
          <w:szCs w:val="28"/>
        </w:rPr>
        <w:t>України”</w:t>
      </w:r>
      <w:proofErr w:type="spellEnd"/>
      <w:r w:rsidRPr="00012B0F">
        <w:rPr>
          <w:rFonts w:ascii="Times New Roman" w:hAnsi="Times New Roman" w:cs="Times New Roman"/>
          <w:sz w:val="28"/>
          <w:szCs w:val="28"/>
        </w:rPr>
        <w:t>;</w:t>
      </w:r>
    </w:p>
    <w:p w:rsidR="00012B0F" w:rsidRPr="00012B0F" w:rsidRDefault="00012B0F" w:rsidP="00012B0F">
      <w:pPr>
        <w:pStyle w:val="a4"/>
        <w:autoSpaceDE/>
        <w:spacing w:after="0" w:line="240" w:lineRule="auto"/>
        <w:ind w:left="0"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2B0F">
        <w:rPr>
          <w:rFonts w:ascii="Times New Roman" w:hAnsi="Times New Roman" w:cs="Times New Roman"/>
          <w:sz w:val="28"/>
          <w:szCs w:val="28"/>
        </w:rPr>
        <w:t>6. Контроль за виконанням  даного  рішення  покласти  на постійну  комісію районної ради з питань планування, бюджету  і фінансів.</w:t>
      </w:r>
    </w:p>
    <w:p w:rsidR="00012B0F" w:rsidRPr="00012B0F" w:rsidRDefault="00012B0F" w:rsidP="00012B0F">
      <w:pPr>
        <w:rPr>
          <w:b/>
          <w:bCs/>
          <w:sz w:val="28"/>
          <w:szCs w:val="28"/>
        </w:rPr>
      </w:pPr>
    </w:p>
    <w:p w:rsidR="00012B0F" w:rsidRPr="00012B0F" w:rsidRDefault="00012B0F" w:rsidP="00012B0F">
      <w:pPr>
        <w:rPr>
          <w:b/>
          <w:bCs/>
          <w:sz w:val="28"/>
          <w:szCs w:val="28"/>
        </w:rPr>
      </w:pPr>
    </w:p>
    <w:p w:rsidR="00012B0F" w:rsidRDefault="00012B0F" w:rsidP="00012B0F">
      <w:pPr>
        <w:rPr>
          <w:b/>
          <w:bCs/>
          <w:sz w:val="28"/>
          <w:szCs w:val="28"/>
        </w:rPr>
      </w:pPr>
    </w:p>
    <w:p w:rsidR="00012B0F" w:rsidRDefault="00012B0F" w:rsidP="00012B0F">
      <w:pPr>
        <w:rPr>
          <w:b/>
          <w:bCs/>
          <w:sz w:val="28"/>
          <w:szCs w:val="28"/>
        </w:rPr>
      </w:pPr>
    </w:p>
    <w:p w:rsidR="00012B0F" w:rsidRDefault="00012B0F" w:rsidP="00012B0F">
      <w:r w:rsidRPr="00B85386">
        <w:rPr>
          <w:b/>
          <w:bCs/>
          <w:sz w:val="28"/>
          <w:szCs w:val="28"/>
        </w:rPr>
        <w:t xml:space="preserve">Голова районної ради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B85386">
        <w:rPr>
          <w:b/>
          <w:bCs/>
          <w:sz w:val="28"/>
          <w:szCs w:val="28"/>
        </w:rPr>
        <w:t xml:space="preserve">І. </w:t>
      </w:r>
      <w:r>
        <w:rPr>
          <w:b/>
          <w:bCs/>
          <w:sz w:val="28"/>
          <w:szCs w:val="28"/>
        </w:rPr>
        <w:t>КРИМСЬКИЙ</w:t>
      </w:r>
    </w:p>
    <w:p w:rsidR="00012B0F" w:rsidRDefault="00012B0F" w:rsidP="00012B0F"/>
    <w:p w:rsidR="00012B0F" w:rsidRDefault="00012B0F" w:rsidP="00012B0F"/>
    <w:p w:rsidR="00012B0F" w:rsidRDefault="00012B0F" w:rsidP="00012B0F"/>
    <w:p w:rsidR="00012B0F" w:rsidRDefault="00012B0F" w:rsidP="00012B0F"/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0F"/>
    <w:rsid w:val="00012B0F"/>
    <w:rsid w:val="00302CE9"/>
    <w:rsid w:val="006C1E22"/>
    <w:rsid w:val="00D0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012B0F"/>
    <w:rPr>
      <w:lang w:val="uk-UA" w:eastAsia="ru-RU"/>
    </w:rPr>
  </w:style>
  <w:style w:type="paragraph" w:styleId="a4">
    <w:name w:val="Body Text"/>
    <w:basedOn w:val="a"/>
    <w:link w:val="a3"/>
    <w:semiHidden/>
    <w:rsid w:val="00012B0F"/>
    <w:pPr>
      <w:autoSpaceDE w:val="0"/>
      <w:autoSpaceDN w:val="0"/>
      <w:spacing w:after="220" w:line="220" w:lineRule="atLeast"/>
      <w:ind w:left="840" w:right="-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012B0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0">
    <w:name w:val="Знак1"/>
    <w:basedOn w:val="a"/>
    <w:rsid w:val="00012B0F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012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012B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B0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4859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2</cp:revision>
  <dcterms:created xsi:type="dcterms:W3CDTF">2018-06-02T11:19:00Z</dcterms:created>
  <dcterms:modified xsi:type="dcterms:W3CDTF">2018-06-05T13:27:00Z</dcterms:modified>
</cp:coreProperties>
</file>