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06" w:rsidRPr="007A22A8" w:rsidRDefault="00EB1D06" w:rsidP="006F4F9B">
      <w:pPr>
        <w:spacing w:after="0" w:line="240" w:lineRule="auto"/>
        <w:ind w:left="504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Затверджено</w:t>
      </w:r>
    </w:p>
    <w:p w:rsidR="00EB1D06" w:rsidRPr="007A22A8" w:rsidRDefault="00EB1D06" w:rsidP="006F4F9B">
      <w:pPr>
        <w:tabs>
          <w:tab w:val="left" w:pos="5472"/>
        </w:tabs>
        <w:spacing w:after="0" w:line="240" w:lineRule="auto"/>
        <w:ind w:left="504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2A8">
        <w:rPr>
          <w:rFonts w:ascii="Times New Roman" w:hAnsi="Times New Roman" w:cs="Times New Roman"/>
          <w:sz w:val="28"/>
          <w:szCs w:val="28"/>
          <w:lang w:val="uk-UA"/>
        </w:rPr>
        <w:t>рішенням Благовіщенської</w:t>
      </w:r>
    </w:p>
    <w:p w:rsidR="00EB1D06" w:rsidRPr="007A22A8" w:rsidRDefault="00EB1D06" w:rsidP="006F4F9B">
      <w:pPr>
        <w:tabs>
          <w:tab w:val="left" w:pos="5472"/>
        </w:tabs>
        <w:spacing w:after="0" w:line="240" w:lineRule="auto"/>
        <w:ind w:left="504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2A8"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</w:p>
    <w:p w:rsidR="00EB1D06" w:rsidRPr="007A22A8" w:rsidRDefault="00EB1D06" w:rsidP="006F4F9B">
      <w:pPr>
        <w:tabs>
          <w:tab w:val="left" w:pos="5472"/>
        </w:tabs>
        <w:spacing w:after="0" w:line="240" w:lineRule="auto"/>
        <w:ind w:left="504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22A8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15 грудня 2017</w:t>
      </w:r>
      <w:r w:rsidRPr="007A22A8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>237</w:t>
      </w:r>
    </w:p>
    <w:p w:rsidR="00EB1D06" w:rsidRDefault="00EB1D06" w:rsidP="006F4F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B1D06" w:rsidRDefault="00EB1D06" w:rsidP="006F4F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Програма</w:t>
      </w:r>
    </w:p>
    <w:p w:rsidR="00EB1D06" w:rsidRPr="007A22A8" w:rsidRDefault="00EB1D06" w:rsidP="006F4F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економічного і соціального розвитку</w:t>
      </w:r>
    </w:p>
    <w:p w:rsidR="00EB1D06" w:rsidRPr="007A22A8" w:rsidRDefault="00EB1D06" w:rsidP="006F4F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Благовіщенського району на 2018</w:t>
      </w:r>
      <w:r w:rsidRPr="007A22A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рік  </w:t>
      </w:r>
    </w:p>
    <w:p w:rsidR="00EB1D06" w:rsidRPr="0008257E" w:rsidRDefault="00EB1D06" w:rsidP="0008257E">
      <w:pPr>
        <w:pStyle w:val="a"/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B1D06" w:rsidRPr="0008257E" w:rsidRDefault="00EB1D06" w:rsidP="0008257E">
      <w:pPr>
        <w:pStyle w:val="a"/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B1D06" w:rsidRPr="0008257E" w:rsidRDefault="00EB1D06" w:rsidP="0008257E">
      <w:pPr>
        <w:pStyle w:val="a"/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08257E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ОСНОВНІ ЗАВДАННЯ І ПОКАЗНИКИ РОЗВИТКУ БЛАГОВІЩЕНСЬКОГО РАЙОНУ</w:t>
      </w:r>
    </w:p>
    <w:p w:rsidR="00EB1D06" w:rsidRPr="0008257E" w:rsidRDefault="00EB1D06" w:rsidP="0008257E">
      <w:pPr>
        <w:pStyle w:val="a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І. Мета програми у районі: </w:t>
      </w:r>
    </w:p>
    <w:p w:rsidR="00EB1D06" w:rsidRPr="0008257E" w:rsidRDefault="00EB1D06" w:rsidP="0008257E">
      <w:pPr>
        <w:pStyle w:val="a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val="uk-UA" w:eastAsia="zh-CN"/>
        </w:rPr>
      </w:pPr>
      <w:r w:rsidRPr="000825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ПІДВИЩЕННЯ РІВНЯ ЕФЕКТИВНОСТІ ВИКОРИСТАННЯ ЕКОНОМІЧНОГО ПОТЕНЦІАЛУ </w:t>
      </w:r>
      <w:r w:rsidRPr="0008257E">
        <w:rPr>
          <w:rFonts w:ascii="Times New Roman" w:hAnsi="Times New Roman" w:cs="Times New Roman"/>
          <w:b/>
          <w:bCs/>
          <w:color w:val="00000A"/>
          <w:sz w:val="28"/>
          <w:szCs w:val="28"/>
          <w:shd w:val="clear" w:color="auto" w:fill="FFFFFF"/>
          <w:lang w:val="uk-UA" w:eastAsia="zh-CN"/>
        </w:rPr>
        <w:t>РАЙОНУ</w:t>
      </w:r>
    </w:p>
    <w:p w:rsidR="00EB1D06" w:rsidRPr="0008257E" w:rsidRDefault="00EB1D06" w:rsidP="0008257E">
      <w:pPr>
        <w:pStyle w:val="20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b/>
          <w:bCs/>
          <w:color w:val="00000A"/>
          <w:u w:val="single"/>
          <w:shd w:val="clear" w:color="auto" w:fill="FFFFFF"/>
          <w:lang w:val="uk-UA" w:eastAsia="zh-CN"/>
        </w:rPr>
      </w:pPr>
      <w:r w:rsidRPr="0008257E">
        <w:rPr>
          <w:b/>
          <w:bCs/>
          <w:color w:val="00000A"/>
          <w:u w:val="single"/>
          <w:shd w:val="clear" w:color="auto" w:fill="FFFFFF"/>
          <w:lang w:val="uk-UA" w:eastAsia="zh-CN"/>
        </w:rPr>
        <w:t>Напрям . Зростання конкурентноспроможності аграрного сектору</w:t>
      </w:r>
    </w:p>
    <w:p w:rsidR="00EB1D06" w:rsidRPr="0008257E" w:rsidRDefault="00EB1D06" w:rsidP="0008257E">
      <w:pPr>
        <w:pStyle w:val="20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b/>
          <w:bCs/>
          <w:color w:val="00000A"/>
          <w:u w:val="single"/>
          <w:shd w:val="clear" w:color="auto" w:fill="FFFFFF"/>
          <w:lang w:val="uk-UA" w:eastAsia="zh-CN"/>
        </w:rPr>
      </w:pPr>
    </w:p>
    <w:p w:rsidR="00EB1D06" w:rsidRPr="0008257E" w:rsidRDefault="00EB1D06" w:rsidP="0008257E">
      <w:pPr>
        <w:pStyle w:val="20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b/>
          <w:bCs/>
          <w:color w:val="00000A"/>
          <w:u w:val="single"/>
          <w:shd w:val="clear" w:color="auto" w:fill="FFFFFF"/>
          <w:lang w:val="uk-UA" w:eastAsia="zh-CN"/>
        </w:rPr>
      </w:pPr>
      <w:r w:rsidRPr="0008257E">
        <w:rPr>
          <w:b/>
          <w:bCs/>
          <w:color w:val="00000A"/>
          <w:u w:val="single"/>
          <w:shd w:val="clear" w:color="auto" w:fill="FFFFFF"/>
          <w:lang w:val="uk-UA" w:eastAsia="zh-CN"/>
        </w:rPr>
        <w:t>Пріоритет .  Розвиток рослинництва як онови продовольчої безпеки району</w:t>
      </w:r>
    </w:p>
    <w:p w:rsidR="00EB1D06" w:rsidRPr="0008257E" w:rsidRDefault="00EB1D06" w:rsidP="0008257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>1. Проблеми,</w:t>
      </w:r>
      <w:r w:rsidRPr="0008257E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що потребують вирішення у 2018 році: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color w:val="00000A"/>
          <w:sz w:val="28"/>
          <w:szCs w:val="28"/>
          <w:lang w:val="uk-UA"/>
        </w:rPr>
        <w:t>недотримання сільгоспвиробниками науково-обгрунтованої сівозміни;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color w:val="00000A"/>
          <w:sz w:val="28"/>
          <w:szCs w:val="28"/>
          <w:lang w:val="uk-UA"/>
        </w:rPr>
        <w:t>невисока конкурентоспроможність культур;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color w:val="00000A"/>
          <w:sz w:val="28"/>
          <w:szCs w:val="28"/>
          <w:lang w:val="uk-UA"/>
        </w:rPr>
        <w:t>повільне впровадження інтенсивних, енерго- і ресурсозберігаючих технологій.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>2. Основні завдання :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color w:val="00000A"/>
          <w:sz w:val="28"/>
          <w:szCs w:val="28"/>
          <w:lang w:val="uk-UA"/>
        </w:rPr>
        <w:t>оптимізація  структури посівних площ і повернення до науково-обгрунтованої сівозміни;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color w:val="00000A"/>
          <w:sz w:val="28"/>
          <w:szCs w:val="28"/>
          <w:lang w:val="uk-UA"/>
        </w:rPr>
        <w:t>оновлення матеріально-технічної бази сільськогосподарського виробництва;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color w:val="00000A"/>
          <w:sz w:val="28"/>
          <w:szCs w:val="28"/>
          <w:lang w:val="uk-UA"/>
        </w:rPr>
        <w:t>впровадження перспективних інтенсивних, енерго- і ресурсозберігаючих технологій обробітку ґрунту та сівби.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>3. Очікувані результати: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color w:val="00000A"/>
          <w:sz w:val="28"/>
          <w:szCs w:val="28"/>
          <w:lang w:val="uk-UA"/>
        </w:rPr>
        <w:t>поліпшення структури посівних площ та застосування сільгоспвиробниками науково-обгрунтованої сівозміни;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color w:val="00000A"/>
          <w:sz w:val="28"/>
          <w:szCs w:val="28"/>
          <w:lang w:val="uk-UA"/>
        </w:rPr>
        <w:t>удосконалення і розвиток в районі системи насінництва та підвищення якості посівного матеріалу;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color w:val="00000A"/>
          <w:sz w:val="28"/>
          <w:szCs w:val="28"/>
          <w:lang w:val="uk-UA"/>
        </w:rPr>
        <w:t>збільшення площ на яких застосовуються інтенсивниі, енерго- і ресурсозберігаючі технології.</w:t>
      </w:r>
    </w:p>
    <w:p w:rsidR="00EB1D06" w:rsidRPr="0008257E" w:rsidRDefault="00EB1D06" w:rsidP="0008257E">
      <w:pPr>
        <w:pStyle w:val="20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b/>
          <w:bCs/>
          <w:color w:val="00000A"/>
          <w:u w:val="single"/>
          <w:shd w:val="clear" w:color="auto" w:fill="FFFFFF"/>
          <w:lang w:val="uk-UA" w:eastAsia="zh-CN"/>
        </w:rPr>
      </w:pPr>
    </w:p>
    <w:p w:rsidR="00EB1D06" w:rsidRPr="0008257E" w:rsidRDefault="00EB1D06" w:rsidP="0008257E">
      <w:pPr>
        <w:pStyle w:val="20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b/>
          <w:bCs/>
          <w:color w:val="00000A"/>
          <w:u w:val="single"/>
          <w:shd w:val="clear" w:color="auto" w:fill="FFFFFF"/>
          <w:lang w:val="uk-UA" w:eastAsia="zh-CN"/>
        </w:rPr>
      </w:pPr>
      <w:r w:rsidRPr="0008257E">
        <w:rPr>
          <w:b/>
          <w:bCs/>
          <w:color w:val="00000A"/>
          <w:u w:val="single"/>
          <w:shd w:val="clear" w:color="auto" w:fill="FFFFFF"/>
          <w:lang w:val="uk-UA" w:eastAsia="zh-CN"/>
        </w:rPr>
        <w:t>Пріоритет . Розвиток тваринницької галузі.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>1.Проблеми,</w:t>
      </w:r>
      <w:r w:rsidRPr="0008257E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що потребують вирішення у 2018 році: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color w:val="00000A"/>
          <w:sz w:val="28"/>
          <w:szCs w:val="28"/>
          <w:lang w:val="uk-UA"/>
        </w:rPr>
        <w:t>Скорочення чисельності худоби і обсягів виробництва тваринницької продукції  в господарствах населення .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color w:val="00000A"/>
          <w:sz w:val="28"/>
          <w:szCs w:val="28"/>
          <w:lang w:val="uk-UA"/>
        </w:rPr>
        <w:t>Низькі закупівельні ціни на тваринницьку продукцію.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color w:val="00000A"/>
          <w:sz w:val="28"/>
          <w:szCs w:val="28"/>
          <w:lang w:val="uk-UA"/>
        </w:rPr>
        <w:t>Відсутність бюджетної підтримки особистих селянських господарств.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>2. Основні завдання.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Удосконалення системи ціноутворення на тваринницьку продукцію на державному рівні. 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color w:val="00000A"/>
          <w:sz w:val="28"/>
          <w:szCs w:val="28"/>
          <w:lang w:val="uk-UA"/>
        </w:rPr>
        <w:t>Впровадження інноваційних технологій в напрямку годівлі , утримання , розведення сільськогосподарських тварин.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color w:val="00000A"/>
          <w:sz w:val="28"/>
          <w:szCs w:val="28"/>
          <w:lang w:val="uk-UA"/>
        </w:rPr>
        <w:t>Відновлення великотоварного виробництва.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>3.Очікувані результати.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color w:val="00000A"/>
          <w:sz w:val="28"/>
          <w:szCs w:val="28"/>
          <w:lang w:val="uk-UA"/>
        </w:rPr>
        <w:t>Зацікавленість виробників у розвитку галузі тваринництва, збільшення поголів’я тварин і обсягів виробництва продукції тваринництва на 5-10%.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color w:val="00000A"/>
          <w:sz w:val="28"/>
          <w:szCs w:val="28"/>
          <w:lang w:val="uk-UA"/>
        </w:rPr>
        <w:t>Поліпшення родючості ґрунтів за рахунок виробництва органічних добрив.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Створення додаткових  робочих місць. </w:t>
      </w:r>
    </w:p>
    <w:p w:rsidR="00EB1D06" w:rsidRPr="0008257E" w:rsidRDefault="00EB1D06" w:rsidP="000825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B1D06" w:rsidRPr="0008257E" w:rsidRDefault="00EB1D06" w:rsidP="0008257E">
      <w:pPr>
        <w:pStyle w:val="20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b/>
          <w:bCs/>
          <w:color w:val="00000A"/>
          <w:u w:val="single"/>
          <w:shd w:val="clear" w:color="auto" w:fill="FFFFFF"/>
          <w:lang w:val="uk-UA" w:eastAsia="zh-CN"/>
        </w:rPr>
      </w:pPr>
      <w:r w:rsidRPr="0008257E">
        <w:rPr>
          <w:b/>
          <w:bCs/>
          <w:color w:val="00000A"/>
          <w:u w:val="single"/>
          <w:shd w:val="clear" w:color="auto" w:fill="FFFFFF"/>
          <w:lang w:val="uk-UA" w:eastAsia="zh-CN"/>
        </w:rPr>
        <w:t>Приорітет. Екологічне поліпшення агроландшафтів та розвиток органічного виробництва.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>1. Проблеми,</w:t>
      </w:r>
      <w:r w:rsidRPr="0008257E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що потребують вирішення у 2018 році: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color w:val="00000A"/>
          <w:sz w:val="28"/>
          <w:szCs w:val="28"/>
          <w:lang w:val="uk-UA"/>
        </w:rPr>
        <w:t>погіршення функціональних і екологічних станів агроландшафтів;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color w:val="00000A"/>
          <w:sz w:val="28"/>
          <w:szCs w:val="28"/>
          <w:lang w:val="uk-UA"/>
        </w:rPr>
        <w:t>збільшення у 1,5-2 рази антропогенного та техногенного навантаження, що призводить до перетворення агроландшафтів;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color w:val="00000A"/>
          <w:sz w:val="28"/>
          <w:szCs w:val="28"/>
          <w:lang w:val="uk-UA"/>
        </w:rPr>
        <w:t>внесення у великій кількості хімічних та мінеральних добрив призводить до  забруднення грунтових і поверхневих вод залишками пестицидами.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>2. Основні завдання: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на сільськогосподарських землях виділяти елементарні ландшафтно-екологічні територіальні одиниці, що в подальшому слід розглядати як ділянки однотипного агроландшафтного використання;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 землі інтенсивного використання впорядковувати відповідно до вимог ґрунтозахисної системи землеробства на засадах природоохоронної організації території та відтворення природно-ресурсного потенціалу;</w:t>
      </w:r>
    </w:p>
    <w:p w:rsidR="00EB1D06" w:rsidRPr="0008257E" w:rsidRDefault="00EB1D06" w:rsidP="0008257E">
      <w:pPr>
        <w:pStyle w:val="BodyTextIndent"/>
        <w:tabs>
          <w:tab w:val="left" w:pos="0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08257E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проведення робіт по виготовленню правоустановчих документів земель природо - заповідного фонду району;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>3. Очікувані результати</w:t>
      </w:r>
      <w:r w:rsidRPr="0008257E">
        <w:rPr>
          <w:rFonts w:ascii="Times New Roman" w:hAnsi="Times New Roman" w:cs="Times New Roman"/>
          <w:color w:val="00000A"/>
          <w:sz w:val="28"/>
          <w:szCs w:val="28"/>
          <w:lang w:val="uk-UA"/>
        </w:rPr>
        <w:t>: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color w:val="00000A"/>
          <w:sz w:val="28"/>
          <w:szCs w:val="28"/>
          <w:lang w:val="uk-UA"/>
        </w:rPr>
        <w:t>зменшення антропогенного та техногенного навантаження призведе до підвищення родючості грунтів;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color w:val="00000A"/>
          <w:sz w:val="28"/>
          <w:szCs w:val="28"/>
          <w:lang w:val="uk-UA"/>
        </w:rPr>
        <w:t>за рахунок виведення з обробітку середньо- і сильно еродованих ґрунтів є можливість без зниження продуктивності агроекосистем, суттєво поліпшити структуру агроландшафту, посилити процеси саморегуляції та активізувати внутрішні резерви агроландшафту, що сприятиме досягненню екологічної рівноваги;</w:t>
      </w:r>
    </w:p>
    <w:p w:rsidR="00EB1D06" w:rsidRPr="0008257E" w:rsidRDefault="00EB1D06" w:rsidP="0008257E">
      <w:pPr>
        <w:pStyle w:val="BodyTextIndent"/>
        <w:tabs>
          <w:tab w:val="left" w:pos="0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8257E">
        <w:rPr>
          <w:rFonts w:ascii="Times New Roman" w:hAnsi="Times New Roman" w:cs="Times New Roman"/>
          <w:color w:val="00000A"/>
          <w:sz w:val="28"/>
          <w:szCs w:val="28"/>
        </w:rPr>
        <w:t>при відповідному адаптивному підборі сільськогосподарських культур і їх чергуванні сівозміна може забезпечувати збереження запасів гумусу в ґрунті, зниження інтенсивності ерозійних процесів, підвищення ефективності мінеральних добрив тощо;</w:t>
      </w:r>
    </w:p>
    <w:p w:rsidR="00EB1D06" w:rsidRPr="0008257E" w:rsidRDefault="00EB1D06" w:rsidP="0008257E">
      <w:pPr>
        <w:pStyle w:val="BodyTextIndent"/>
        <w:tabs>
          <w:tab w:val="left" w:pos="0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08257E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впорядкування земель природо - заповідного фонду району.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</w:p>
    <w:p w:rsidR="00EB1D06" w:rsidRPr="0008257E" w:rsidRDefault="00EB1D06" w:rsidP="0008257E">
      <w:pPr>
        <w:pStyle w:val="20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b/>
          <w:bCs/>
          <w:color w:val="00000A"/>
          <w:shd w:val="clear" w:color="auto" w:fill="FFFFFF"/>
          <w:lang w:val="uk-UA" w:eastAsia="zh-CN"/>
        </w:rPr>
      </w:pPr>
      <w:r w:rsidRPr="0008257E">
        <w:rPr>
          <w:b/>
          <w:bCs/>
          <w:color w:val="00000A"/>
          <w:u w:val="single"/>
          <w:shd w:val="clear" w:color="auto" w:fill="FFFFFF"/>
          <w:lang w:val="uk-UA" w:eastAsia="zh-CN"/>
        </w:rPr>
        <w:t xml:space="preserve">Напрям </w:t>
      </w:r>
      <w:r w:rsidRPr="0008257E">
        <w:rPr>
          <w:b/>
          <w:bCs/>
          <w:color w:val="000000"/>
          <w:u w:val="single"/>
          <w:lang w:val="uk-UA"/>
        </w:rPr>
        <w:t>"</w:t>
      </w:r>
      <w:r w:rsidRPr="0008257E">
        <w:rPr>
          <w:b/>
          <w:bCs/>
          <w:color w:val="00000A"/>
          <w:shd w:val="clear" w:color="auto" w:fill="FFFFFF"/>
          <w:lang w:val="uk-UA" w:eastAsia="zh-CN"/>
        </w:rPr>
        <w:t>Розвиток сільських територій та розбудова соціальної інфраструктури</w:t>
      </w:r>
      <w:r w:rsidRPr="0008257E">
        <w:rPr>
          <w:b/>
          <w:bCs/>
          <w:color w:val="000000"/>
          <w:lang w:val="uk-UA"/>
        </w:rPr>
        <w:t>"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</w:pP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b/>
          <w:bCs/>
          <w:color w:val="00000A"/>
          <w:sz w:val="28"/>
          <w:szCs w:val="28"/>
          <w:u w:val="single"/>
          <w:lang w:val="uk-UA"/>
        </w:rPr>
        <w:t xml:space="preserve">Пріоритет </w:t>
      </w:r>
      <w:r w:rsidRPr="0008257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>"</w:t>
      </w:r>
      <w:r w:rsidRPr="0008257E"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>Розвиток аграрного бізнесу, підприємств виробничої галузі та сфери  послуг</w:t>
      </w:r>
      <w:r w:rsidRPr="0008257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"</w:t>
      </w:r>
      <w:r w:rsidRPr="0008257E"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 xml:space="preserve">  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</w:pPr>
    </w:p>
    <w:p w:rsidR="00EB1D06" w:rsidRPr="0008257E" w:rsidRDefault="00EB1D06" w:rsidP="0008257E">
      <w:pPr>
        <w:pStyle w:val="a"/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08257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1. Проблеми</w:t>
      </w:r>
      <w:r w:rsidRPr="0008257E">
        <w:rPr>
          <w:rFonts w:ascii="Times New Roman" w:hAnsi="Times New Roman" w:cs="Times New Roman"/>
          <w:sz w:val="28"/>
          <w:szCs w:val="28"/>
          <w:lang w:val="uk-UA" w:eastAsia="ru-RU"/>
        </w:rPr>
        <w:t>, що потребують вирішення  у 2018 році: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color w:val="00000A"/>
          <w:sz w:val="28"/>
          <w:szCs w:val="28"/>
          <w:lang w:val="uk-UA"/>
        </w:rPr>
        <w:t>обмеженість інвестиційних ресурсів підприємств виробничої галузі для проведення модернізації та сучасного технічного переоснащення;</w:t>
      </w:r>
    </w:p>
    <w:p w:rsidR="00EB1D06" w:rsidRPr="0008257E" w:rsidRDefault="00EB1D06" w:rsidP="0008257E">
      <w:pPr>
        <w:pStyle w:val="a"/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257E">
        <w:rPr>
          <w:rFonts w:ascii="Times New Roman" w:hAnsi="Times New Roman" w:cs="Times New Roman"/>
          <w:sz w:val="28"/>
          <w:szCs w:val="28"/>
          <w:lang w:val="uk-UA" w:eastAsia="ru-RU"/>
        </w:rPr>
        <w:t>недостатність об’єктів з надання побутових послуг  у сільській місцевості Благовіщенського району;</w:t>
      </w:r>
    </w:p>
    <w:bookmarkEnd w:id="0"/>
    <w:p w:rsidR="00EB1D06" w:rsidRPr="0008257E" w:rsidRDefault="00EB1D06" w:rsidP="0008257E">
      <w:pPr>
        <w:pStyle w:val="a"/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:rsidR="00EB1D06" w:rsidRPr="0008257E" w:rsidRDefault="00EB1D06" w:rsidP="0008257E">
      <w:pPr>
        <w:pStyle w:val="a"/>
        <w:widowControl w:val="0"/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8257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2. Основні завдання:</w:t>
      </w:r>
    </w:p>
    <w:p w:rsidR="00EB1D06" w:rsidRPr="0008257E" w:rsidRDefault="00EB1D06" w:rsidP="0008257E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8257E">
        <w:rPr>
          <w:sz w:val="28"/>
          <w:szCs w:val="28"/>
          <w:lang w:val="uk-UA"/>
        </w:rPr>
        <w:t>розвиток аграрного бізнесу, підприємств з переробки сільгосппродукції;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color w:val="00000A"/>
          <w:sz w:val="28"/>
          <w:szCs w:val="28"/>
          <w:lang w:val="uk-UA"/>
        </w:rPr>
        <w:t>залучення суб’єктів підприємницької діяльності щодо відкриття об’єктів або пунктів з надання послуг з ремонту взуття, одягу, побутової техніки;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збільшення площі посіву овочевих культур у всіх категоріях господарств для забезпечення населення та бюджетних установ району овочами місцевого виробництва</w:t>
      </w:r>
      <w:r w:rsidRPr="0008257E">
        <w:rPr>
          <w:rFonts w:ascii="Times New Roman" w:hAnsi="Times New Roman" w:cs="Times New Roman"/>
          <w:color w:val="00000A"/>
          <w:sz w:val="28"/>
          <w:szCs w:val="28"/>
          <w:lang w:val="uk-UA"/>
        </w:rPr>
        <w:t>.</w:t>
      </w:r>
    </w:p>
    <w:p w:rsidR="00EB1D06" w:rsidRPr="0008257E" w:rsidRDefault="00EB1D06" w:rsidP="0008257E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:rsidR="00EB1D06" w:rsidRPr="0008257E" w:rsidRDefault="00EB1D06" w:rsidP="0008257E">
      <w:pPr>
        <w:pStyle w:val="Default"/>
        <w:ind w:firstLine="708"/>
        <w:jc w:val="both"/>
        <w:rPr>
          <w:b/>
          <w:bCs/>
          <w:sz w:val="28"/>
          <w:szCs w:val="28"/>
          <w:lang w:val="uk-UA"/>
        </w:rPr>
      </w:pPr>
      <w:r w:rsidRPr="0008257E">
        <w:rPr>
          <w:b/>
          <w:bCs/>
          <w:sz w:val="28"/>
          <w:szCs w:val="28"/>
          <w:lang w:val="uk-UA"/>
        </w:rPr>
        <w:t>3. Очікувані результати:</w:t>
      </w:r>
    </w:p>
    <w:p w:rsidR="00EB1D06" w:rsidRPr="0008257E" w:rsidRDefault="00EB1D06" w:rsidP="0008257E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 w:rsidRPr="0008257E">
        <w:rPr>
          <w:b/>
          <w:bCs/>
          <w:color w:val="auto"/>
          <w:sz w:val="28"/>
          <w:szCs w:val="28"/>
          <w:lang w:val="uk-UA"/>
        </w:rPr>
        <w:t xml:space="preserve"> </w:t>
      </w:r>
      <w:bookmarkStart w:id="1" w:name="o66"/>
      <w:bookmarkEnd w:id="1"/>
      <w:r w:rsidRPr="0008257E">
        <w:rPr>
          <w:color w:val="auto"/>
          <w:sz w:val="28"/>
          <w:szCs w:val="28"/>
          <w:lang w:val="uk-UA"/>
        </w:rPr>
        <w:t xml:space="preserve"> збільшення обсягів виробництва валової продукції сільського господарства на 2% до 2017 року ;</w:t>
      </w:r>
    </w:p>
    <w:p w:rsidR="00EB1D06" w:rsidRPr="0008257E" w:rsidRDefault="00EB1D06" w:rsidP="0008257E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8257E">
        <w:rPr>
          <w:sz w:val="28"/>
          <w:szCs w:val="28"/>
          <w:lang w:val="uk-UA"/>
        </w:rPr>
        <w:t>забезпечення сільського населення побутовими послугами;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забезпечення населення та бюджетних установ району овочами місцевого виробництва</w:t>
      </w:r>
      <w:r w:rsidRPr="0008257E">
        <w:rPr>
          <w:rFonts w:ascii="Times New Roman" w:hAnsi="Times New Roman" w:cs="Times New Roman"/>
          <w:color w:val="00000A"/>
          <w:sz w:val="28"/>
          <w:szCs w:val="28"/>
          <w:lang w:val="uk-UA"/>
        </w:rPr>
        <w:t>.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</w:pP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b/>
          <w:bCs/>
          <w:color w:val="00000A"/>
          <w:sz w:val="28"/>
          <w:szCs w:val="28"/>
          <w:u w:val="single"/>
          <w:lang w:val="uk-UA"/>
        </w:rPr>
        <w:t xml:space="preserve">Пріоритет </w:t>
      </w:r>
      <w:r w:rsidRPr="0008257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>"</w:t>
      </w:r>
      <w:r w:rsidRPr="0008257E"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 xml:space="preserve"> Енергозбереження та енергоефективність </w:t>
      </w:r>
    </w:p>
    <w:p w:rsidR="00EB1D06" w:rsidRPr="0008257E" w:rsidRDefault="00EB1D06" w:rsidP="0008257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Проблеми</w:t>
      </w:r>
      <w:r w:rsidRPr="0008257E">
        <w:rPr>
          <w:rFonts w:ascii="Times New Roman" w:hAnsi="Times New Roman" w:cs="Times New Roman"/>
          <w:sz w:val="28"/>
          <w:szCs w:val="28"/>
          <w:lang w:val="uk-UA"/>
        </w:rPr>
        <w:t>, що потребують вирішення  у 2018 році :</w:t>
      </w:r>
    </w:p>
    <w:p w:rsidR="00EB1D06" w:rsidRPr="0008257E" w:rsidRDefault="00EB1D06" w:rsidP="0008257E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8257E">
        <w:rPr>
          <w:sz w:val="28"/>
          <w:szCs w:val="28"/>
          <w:lang w:val="uk-UA"/>
        </w:rPr>
        <w:t>відсутність проведення комплексного енергосервісу по об’єктах бюджетної сфери;</w:t>
      </w:r>
    </w:p>
    <w:p w:rsidR="00EB1D06" w:rsidRPr="0008257E" w:rsidRDefault="00EB1D06" w:rsidP="0008257E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:rsidR="00EB1D06" w:rsidRPr="0008257E" w:rsidRDefault="00EB1D06" w:rsidP="0008257E">
      <w:pPr>
        <w:pStyle w:val="a"/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8257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2. Основні завдання:</w:t>
      </w:r>
    </w:p>
    <w:p w:rsidR="00EB1D06" w:rsidRPr="0008257E" w:rsidRDefault="00EB1D06" w:rsidP="0008257E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8257E">
        <w:rPr>
          <w:sz w:val="28"/>
          <w:szCs w:val="28"/>
          <w:lang w:val="uk-UA"/>
        </w:rPr>
        <w:t>пошук резервів економії паливно-енергетичних ресурсів, визначення першочергових мало- та середньо- витратних заходів;</w:t>
      </w:r>
    </w:p>
    <w:p w:rsidR="00EB1D06" w:rsidRPr="0008257E" w:rsidRDefault="00EB1D06" w:rsidP="0008257E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8257E">
        <w:rPr>
          <w:sz w:val="28"/>
          <w:szCs w:val="28"/>
          <w:lang w:val="uk-UA"/>
        </w:rPr>
        <w:t>пошук джерел фінансування, інвестицій в енергозбереження, економічних стимулів впровадження енергоефективних заходів;</w:t>
      </w:r>
    </w:p>
    <w:p w:rsidR="00EB1D06" w:rsidRPr="0008257E" w:rsidRDefault="00EB1D06" w:rsidP="0008257E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8257E">
        <w:rPr>
          <w:sz w:val="28"/>
          <w:szCs w:val="28"/>
          <w:lang w:val="uk-UA"/>
        </w:rPr>
        <w:t>проведення енергосервісу в ЦРЛ та двох закладах  освіти;</w:t>
      </w:r>
    </w:p>
    <w:p w:rsidR="00EB1D06" w:rsidRPr="0008257E" w:rsidRDefault="00EB1D06" w:rsidP="0008257E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8257E">
        <w:rPr>
          <w:sz w:val="28"/>
          <w:szCs w:val="28"/>
          <w:lang w:val="uk-UA"/>
        </w:rPr>
        <w:t>передбачити кошти в місцевому бюджеті на співфінансування з державного бюджету на підтримку програми кредитування населення для придбання та встановлення енергозберігаючих заходів в житлових будинках</w:t>
      </w:r>
    </w:p>
    <w:p w:rsidR="00EB1D06" w:rsidRPr="0008257E" w:rsidRDefault="00EB1D06" w:rsidP="0008257E">
      <w:pPr>
        <w:pStyle w:val="Default"/>
        <w:numPr>
          <w:ilvl w:val="0"/>
          <w:numId w:val="16"/>
        </w:numPr>
        <w:ind w:left="0"/>
        <w:jc w:val="both"/>
        <w:rPr>
          <w:b/>
          <w:bCs/>
          <w:sz w:val="28"/>
          <w:szCs w:val="28"/>
          <w:lang w:val="uk-UA"/>
        </w:rPr>
      </w:pPr>
      <w:r w:rsidRPr="0008257E">
        <w:rPr>
          <w:b/>
          <w:bCs/>
          <w:sz w:val="28"/>
          <w:szCs w:val="28"/>
          <w:lang w:val="uk-UA"/>
        </w:rPr>
        <w:t>Очікувані результати:</w:t>
      </w:r>
    </w:p>
    <w:p w:rsidR="00EB1D06" w:rsidRPr="0008257E" w:rsidRDefault="00EB1D06" w:rsidP="0008257E">
      <w:pPr>
        <w:pStyle w:val="Default"/>
        <w:jc w:val="both"/>
        <w:rPr>
          <w:sz w:val="28"/>
          <w:szCs w:val="28"/>
          <w:lang w:val="uk-UA"/>
        </w:rPr>
      </w:pPr>
      <w:r w:rsidRPr="0008257E">
        <w:rPr>
          <w:sz w:val="28"/>
          <w:szCs w:val="28"/>
          <w:lang w:val="uk-UA"/>
        </w:rPr>
        <w:t>досягнення економії паливно-енергетичних ресурсів в обсягах не менше 10% від потреби;</w:t>
      </w:r>
    </w:p>
    <w:p w:rsidR="00EB1D06" w:rsidRPr="0008257E" w:rsidRDefault="00EB1D06" w:rsidP="0008257E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8257E">
        <w:rPr>
          <w:sz w:val="28"/>
          <w:szCs w:val="28"/>
          <w:lang w:val="uk-UA"/>
        </w:rPr>
        <w:t>підтримка та заохочення населення впровадження енергозберігаючих заходів в житлових будинках</w:t>
      </w:r>
    </w:p>
    <w:p w:rsidR="00EB1D06" w:rsidRPr="0008257E" w:rsidRDefault="00EB1D06" w:rsidP="0008257E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8257E">
        <w:rPr>
          <w:sz w:val="28"/>
          <w:szCs w:val="28"/>
          <w:lang w:val="uk-UA"/>
        </w:rPr>
        <w:t xml:space="preserve">укладання договорів енергосервісу бюджетних установ. 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u w:val="single"/>
          <w:lang w:val="uk-UA"/>
        </w:rPr>
      </w:pP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b/>
          <w:bCs/>
          <w:color w:val="00000A"/>
          <w:sz w:val="28"/>
          <w:szCs w:val="28"/>
          <w:u w:val="single"/>
          <w:lang w:val="uk-UA"/>
        </w:rPr>
        <w:t xml:space="preserve">Пріоритет </w:t>
      </w:r>
      <w:r w:rsidRPr="0008257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>"</w:t>
      </w:r>
      <w:r w:rsidRPr="0008257E"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>Поліпшення якості автомобільних доріг, забезпечення населених пунктів централізованим водопостачанням та водовідведенням</w:t>
      </w:r>
      <w:r w:rsidRPr="0008257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"</w:t>
      </w:r>
      <w:r w:rsidRPr="0008257E"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 xml:space="preserve"> </w:t>
      </w:r>
    </w:p>
    <w:p w:rsidR="00EB1D06" w:rsidRPr="0008257E" w:rsidRDefault="00EB1D06" w:rsidP="0008257E">
      <w:pPr>
        <w:pStyle w:val="a"/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1. Проблеми</w:t>
      </w:r>
      <w:r w:rsidRPr="0008257E">
        <w:rPr>
          <w:rFonts w:ascii="Times New Roman" w:hAnsi="Times New Roman" w:cs="Times New Roman"/>
          <w:sz w:val="28"/>
          <w:szCs w:val="28"/>
          <w:lang w:val="uk-UA" w:eastAsia="ru-RU"/>
        </w:rPr>
        <w:t>, що потребують вирішення  у 2018 році :</w:t>
      </w:r>
    </w:p>
    <w:p w:rsidR="00EB1D06" w:rsidRPr="0008257E" w:rsidRDefault="00EB1D06" w:rsidP="0008257E">
      <w:pPr>
        <w:pStyle w:val="a"/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Відсутність централізованого водовідведення в районі ;</w:t>
      </w:r>
    </w:p>
    <w:p w:rsidR="00EB1D06" w:rsidRPr="0008257E" w:rsidRDefault="00EB1D06" w:rsidP="0008257E">
      <w:pPr>
        <w:pStyle w:val="a"/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недостатнє забезпечення водопостачання населених пунктів району;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color w:val="00000A"/>
          <w:sz w:val="28"/>
          <w:szCs w:val="28"/>
          <w:lang w:val="uk-UA"/>
        </w:rPr>
        <w:t>недостатня якість дорожнього покриття  вулиць та доріг комунальної власності у населених пунктах району;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color w:val="00000A"/>
          <w:sz w:val="28"/>
          <w:szCs w:val="28"/>
          <w:lang w:val="uk-UA"/>
        </w:rPr>
        <w:t>недостатній рівень привабливості населених пунктів;</w:t>
      </w:r>
    </w:p>
    <w:p w:rsidR="00EB1D06" w:rsidRPr="0008257E" w:rsidRDefault="00EB1D06" w:rsidP="0008257E">
      <w:pPr>
        <w:pStyle w:val="a"/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B1D06" w:rsidRPr="0008257E" w:rsidRDefault="00EB1D06" w:rsidP="0008257E">
      <w:pPr>
        <w:pStyle w:val="a"/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8257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2. Основні завдання: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відновлення, проведення реконструкції, капітальних ремонтів існуючих мереж водопостачання та водовідведення у населених пунктах району;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проведення робіт з реконструкції, капітального та поточного ремонтів  вулиць і доріг комунальної власності у  населених пунктах  </w:t>
      </w:r>
      <w:r w:rsidRPr="000825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району;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приведення до належного технічного та санітарного стану павільйонів автобусних зупинок загального користування у населених пунктах;</w:t>
      </w:r>
    </w:p>
    <w:p w:rsidR="00EB1D06" w:rsidRPr="0008257E" w:rsidRDefault="00EB1D06" w:rsidP="000825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провести заходи для приведення до належного естетичного виду в’їзних знаків при в’їзді до населених пунктів району;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B1D06" w:rsidRPr="0008257E" w:rsidRDefault="00EB1D06" w:rsidP="0008257E">
      <w:pPr>
        <w:pStyle w:val="Default"/>
        <w:ind w:firstLine="708"/>
        <w:jc w:val="both"/>
        <w:rPr>
          <w:b/>
          <w:bCs/>
          <w:sz w:val="28"/>
          <w:szCs w:val="28"/>
          <w:lang w:val="uk-UA"/>
        </w:rPr>
      </w:pPr>
      <w:r w:rsidRPr="0008257E">
        <w:rPr>
          <w:b/>
          <w:bCs/>
          <w:sz w:val="28"/>
          <w:szCs w:val="28"/>
          <w:lang w:val="uk-UA"/>
        </w:rPr>
        <w:t>3. Очікувані результати: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забезпечення населення  району якісною питною водою;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поліпшення стану </w:t>
      </w:r>
      <w:r w:rsidRPr="0008257E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вулиць та доріг комунальної власності у населених пунктах </w:t>
      </w:r>
      <w:r w:rsidRPr="000825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району;</w:t>
      </w:r>
    </w:p>
    <w:p w:rsidR="00EB1D06" w:rsidRPr="0008257E" w:rsidRDefault="00EB1D06" w:rsidP="0008257E">
      <w:pPr>
        <w:pStyle w:val="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реалізація 2-х об'єктів із капітального та поточного ремонтів, експлуатаційного утримання автомобільних доріг і вулиць комунальної власності.</w:t>
      </w:r>
    </w:p>
    <w:p w:rsidR="00EB1D06" w:rsidRPr="0008257E" w:rsidRDefault="00EB1D06" w:rsidP="0008257E">
      <w:pPr>
        <w:pStyle w:val="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покращення інвестиційної привабливості населених пунктів району;</w:t>
      </w:r>
    </w:p>
    <w:p w:rsidR="00EB1D06" w:rsidRPr="0008257E" w:rsidRDefault="00EB1D06" w:rsidP="0008257E">
      <w:pPr>
        <w:pStyle w:val="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Фінансове забезпечення буде здійснюватись за рахунок коштів державного та місцевих бюджетів, інвестиційних ресурсів;</w:t>
      </w:r>
    </w:p>
    <w:p w:rsidR="00EB1D06" w:rsidRPr="0008257E" w:rsidRDefault="00EB1D06" w:rsidP="0008257E">
      <w:pPr>
        <w:pStyle w:val="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1D06" w:rsidRPr="0008257E" w:rsidRDefault="00EB1D06" w:rsidP="0008257E">
      <w:pPr>
        <w:pStyle w:val="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b/>
          <w:bCs/>
          <w:color w:val="00000A"/>
          <w:sz w:val="28"/>
          <w:szCs w:val="28"/>
          <w:u w:val="single"/>
          <w:lang w:val="uk-UA"/>
        </w:rPr>
        <w:t xml:space="preserve">Пріоритет </w:t>
      </w:r>
      <w:r w:rsidRPr="0008257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>"</w:t>
      </w:r>
      <w:r w:rsidRPr="0008257E"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>Розвиток соціальної інфраструктури села</w:t>
      </w:r>
      <w:r w:rsidRPr="0008257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"</w:t>
      </w:r>
      <w:r w:rsidRPr="0008257E"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 xml:space="preserve"> </w:t>
      </w:r>
    </w:p>
    <w:p w:rsidR="00EB1D06" w:rsidRPr="0008257E" w:rsidRDefault="00EB1D06" w:rsidP="0008257E">
      <w:pPr>
        <w:pStyle w:val="Default"/>
        <w:ind w:firstLine="708"/>
        <w:rPr>
          <w:sz w:val="28"/>
          <w:szCs w:val="28"/>
          <w:lang w:val="uk-UA"/>
        </w:rPr>
      </w:pPr>
    </w:p>
    <w:p w:rsidR="00EB1D06" w:rsidRPr="0008257E" w:rsidRDefault="00EB1D06" w:rsidP="0008257E">
      <w:pPr>
        <w:pStyle w:val="a"/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2" w:name="Bookmark"/>
      <w:bookmarkEnd w:id="2"/>
      <w:r w:rsidRPr="000825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257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1. Проблеми</w:t>
      </w:r>
      <w:r w:rsidRPr="0008257E">
        <w:rPr>
          <w:rFonts w:ascii="Times New Roman" w:hAnsi="Times New Roman" w:cs="Times New Roman"/>
          <w:sz w:val="28"/>
          <w:szCs w:val="28"/>
          <w:lang w:val="uk-UA" w:eastAsia="ru-RU"/>
        </w:rPr>
        <w:t>, що потребують вирішення  у 2018 році :</w:t>
      </w:r>
    </w:p>
    <w:p w:rsidR="00EB1D06" w:rsidRPr="0008257E" w:rsidRDefault="00EB1D06" w:rsidP="0008257E">
      <w:pPr>
        <w:pStyle w:val="a"/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неукомплектованість загальноосвітніх навчальних закладів у сільській місцевості, віддаленість закладів від місць проживання учнів;</w:t>
      </w:r>
    </w:p>
    <w:p w:rsidR="00EB1D06" w:rsidRPr="0008257E" w:rsidRDefault="00EB1D06" w:rsidP="0008257E">
      <w:pPr>
        <w:pStyle w:val="a"/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недостатній рівень впровадження інформаційно-комунікаційних технологій в навчально-виховному процесі;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color w:val="00000A"/>
          <w:sz w:val="28"/>
          <w:szCs w:val="28"/>
          <w:lang w:val="uk-UA"/>
        </w:rPr>
        <w:t>недостатній рівень</w:t>
      </w:r>
      <w:r w:rsidRPr="0008257E">
        <w:rPr>
          <w:rFonts w:ascii="Times New Roman" w:hAnsi="Times New Roman" w:cs="Times New Roman"/>
          <w:sz w:val="28"/>
          <w:szCs w:val="28"/>
          <w:lang w:val="uk-UA"/>
        </w:rPr>
        <w:t xml:space="preserve"> медикаментозного і матеріально-технічного забезпечення лікувальних закладів;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color w:val="00000A"/>
          <w:sz w:val="28"/>
          <w:szCs w:val="28"/>
          <w:lang w:val="uk-UA"/>
        </w:rPr>
        <w:t>складна кадрова ситуація у галузі охорони здоров'я  в сільській місцевості;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color w:val="00000A"/>
          <w:sz w:val="28"/>
          <w:szCs w:val="28"/>
          <w:lang w:val="uk-UA"/>
        </w:rPr>
        <w:t>незадовільний стан  матеріально-технічної бази закладів культури.</w:t>
      </w:r>
    </w:p>
    <w:p w:rsidR="00EB1D06" w:rsidRPr="0008257E" w:rsidRDefault="00EB1D06" w:rsidP="0008257E">
      <w:pPr>
        <w:pStyle w:val="a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15233E"/>
          <w:lang w:val="uk-UA"/>
        </w:rPr>
      </w:pPr>
    </w:p>
    <w:p w:rsidR="00EB1D06" w:rsidRPr="0008257E" w:rsidRDefault="00EB1D06" w:rsidP="0008257E">
      <w:pPr>
        <w:pStyle w:val="a"/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8257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2. Основні завдання: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оптимізація мережі загальноосвітніх навчальних закладів у сільській місцевості; 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покращення умов надання медичних послуг (реконструкція, капітальний  та поточний ремонти, проведення енергозберігаючих заходів тощо); 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повне охоплення дошкільною освітою дітей дошкільного віку; 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розвиток сільського аграрного туризму, народних промислів, </w:t>
      </w:r>
      <w:r w:rsidRPr="0008257E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підприємництва тощо; 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підвищення привабливості проживання в сільській місцевості, підтримка молодих працівників, залучених до роботи в сільських населених пунктах. 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B1D06" w:rsidRPr="0008257E" w:rsidRDefault="00EB1D06" w:rsidP="0008257E">
      <w:pPr>
        <w:pStyle w:val="Default"/>
        <w:ind w:firstLine="708"/>
        <w:jc w:val="both"/>
        <w:rPr>
          <w:b/>
          <w:bCs/>
          <w:sz w:val="28"/>
          <w:szCs w:val="28"/>
          <w:lang w:val="uk-UA"/>
        </w:rPr>
      </w:pPr>
      <w:r w:rsidRPr="0008257E">
        <w:rPr>
          <w:b/>
          <w:bCs/>
          <w:sz w:val="28"/>
          <w:szCs w:val="28"/>
          <w:lang w:val="uk-UA"/>
        </w:rPr>
        <w:t>3. Очікувані результати: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покращення якості надання послуг  у галузях освіти, охорони здоров'я, культури населенню;</w:t>
      </w:r>
      <w:r w:rsidRPr="0008257E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 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color w:val="00000A"/>
          <w:sz w:val="28"/>
          <w:szCs w:val="28"/>
          <w:lang w:val="uk-UA"/>
        </w:rPr>
        <w:t xml:space="preserve">підвищення рівня матеріально-технічного забезпечення закладів </w:t>
      </w:r>
      <w:r w:rsidRPr="0008257E">
        <w:rPr>
          <w:rFonts w:ascii="Times New Roman" w:hAnsi="Times New Roman" w:cs="Times New Roman"/>
          <w:sz w:val="28"/>
          <w:szCs w:val="28"/>
          <w:lang w:val="uk-UA"/>
        </w:rPr>
        <w:t xml:space="preserve">освіти, охорони здоров'я, культури; 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створення нових робочих місць в сільських населених пунктах.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08257E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ТЕРИТОРІАЛЬНА  СОЦІАЛЬНО-ЕКОНОМІЧНА  ІНТЕГРАЦІЯ І ПРОСТОРОВИЙ РОЗВИТОК" </w:t>
      </w:r>
    </w:p>
    <w:p w:rsidR="00EB1D06" w:rsidRPr="0008257E" w:rsidRDefault="00EB1D06" w:rsidP="0008257E">
      <w:pPr>
        <w:pStyle w:val="20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b/>
          <w:bCs/>
          <w:color w:val="00000A"/>
          <w:u w:val="single"/>
          <w:shd w:val="clear" w:color="auto" w:fill="FFFFFF"/>
          <w:lang w:val="uk-UA" w:eastAsia="zh-CN"/>
        </w:rPr>
      </w:pPr>
    </w:p>
    <w:p w:rsidR="00EB1D06" w:rsidRPr="0008257E" w:rsidRDefault="00EB1D06" w:rsidP="0008257E">
      <w:pPr>
        <w:pStyle w:val="20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b/>
          <w:bCs/>
          <w:color w:val="00000A"/>
          <w:shd w:val="clear" w:color="auto" w:fill="FFFFFF"/>
          <w:lang w:val="uk-UA" w:eastAsia="zh-CN"/>
        </w:rPr>
      </w:pPr>
      <w:r w:rsidRPr="0008257E">
        <w:rPr>
          <w:b/>
          <w:bCs/>
          <w:color w:val="00000A"/>
          <w:u w:val="single"/>
          <w:shd w:val="clear" w:color="auto" w:fill="FFFFFF"/>
          <w:lang w:val="uk-UA" w:eastAsia="zh-CN"/>
        </w:rPr>
        <w:t>Напрям "</w:t>
      </w:r>
      <w:r w:rsidRPr="0008257E">
        <w:rPr>
          <w:b/>
          <w:bCs/>
          <w:color w:val="00000A"/>
          <w:shd w:val="clear" w:color="auto" w:fill="FFFFFF"/>
          <w:lang w:val="uk-UA" w:eastAsia="zh-CN"/>
        </w:rPr>
        <w:t>Розвиток  транспортно-транзитного  потенціалу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</w:pP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b/>
          <w:bCs/>
          <w:color w:val="00000A"/>
          <w:sz w:val="28"/>
          <w:szCs w:val="28"/>
          <w:u w:val="single"/>
          <w:lang w:val="uk-UA"/>
        </w:rPr>
        <w:t xml:space="preserve">Пріоритет </w:t>
      </w:r>
      <w:r w:rsidRPr="0008257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"</w:t>
      </w:r>
      <w:r w:rsidRPr="0008257E"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 xml:space="preserve">Розвиток автомобільного транспорту та дорожньої (сервісної) інфраструктури" </w:t>
      </w:r>
    </w:p>
    <w:p w:rsidR="00EB1D06" w:rsidRPr="0008257E" w:rsidRDefault="00EB1D06" w:rsidP="0008257E">
      <w:pPr>
        <w:pStyle w:val="a"/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257E"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 xml:space="preserve"> </w:t>
      </w:r>
      <w:r w:rsidRPr="0008257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1. Проблеми</w:t>
      </w:r>
      <w:r w:rsidRPr="0008257E">
        <w:rPr>
          <w:rFonts w:ascii="Times New Roman" w:hAnsi="Times New Roman" w:cs="Times New Roman"/>
          <w:sz w:val="28"/>
          <w:szCs w:val="28"/>
          <w:lang w:val="uk-UA" w:eastAsia="ru-RU"/>
        </w:rPr>
        <w:t>, що потребують вирішення  у 2018 році: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незадовільний стан покриття автомобільних доріг району;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високий ступінь  зношеності основних видів транспорту;</w:t>
      </w:r>
    </w:p>
    <w:p w:rsidR="00EB1D06" w:rsidRPr="0008257E" w:rsidRDefault="00EB1D06" w:rsidP="0008257E">
      <w:pPr>
        <w:pStyle w:val="a"/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8257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2. Основні завдання: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 xml:space="preserve"> проводити постійний контроль за безпечним перевезенням пасажирів та вантажів;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передбачити кошти на компенсаційні виплати за перевезення пільгових категорій громадян автомобільним та залізничним транспортом</w:t>
      </w:r>
      <w:r w:rsidRPr="0008257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провести поточний та ямковий ремонти доріг населених пунктів району;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провести модернізацію автобусів.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1D06" w:rsidRPr="0008257E" w:rsidRDefault="00EB1D06" w:rsidP="0008257E">
      <w:pPr>
        <w:pStyle w:val="Default"/>
        <w:ind w:firstLine="708"/>
        <w:jc w:val="both"/>
        <w:rPr>
          <w:sz w:val="28"/>
          <w:szCs w:val="28"/>
        </w:rPr>
      </w:pPr>
    </w:p>
    <w:p w:rsidR="00EB1D06" w:rsidRPr="0008257E" w:rsidRDefault="00EB1D06" w:rsidP="0008257E">
      <w:pPr>
        <w:pStyle w:val="Default"/>
        <w:ind w:firstLine="708"/>
        <w:jc w:val="both"/>
        <w:rPr>
          <w:b/>
          <w:bCs/>
          <w:sz w:val="28"/>
          <w:szCs w:val="28"/>
          <w:lang w:val="uk-UA"/>
        </w:rPr>
      </w:pPr>
      <w:r w:rsidRPr="0008257E">
        <w:rPr>
          <w:b/>
          <w:bCs/>
          <w:sz w:val="28"/>
          <w:szCs w:val="28"/>
          <w:lang w:val="uk-UA"/>
        </w:rPr>
        <w:t>3. Очікувані результати: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забезпечення можливості населення користуватися послугами автомобільного та залізничного транспорту. 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покращення стану доріг населених пунктів району;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оновлення автомобільного транспорту.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1D06" w:rsidRPr="0008257E" w:rsidRDefault="00EB1D06" w:rsidP="0008257E">
      <w:pPr>
        <w:pStyle w:val="20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b/>
          <w:bCs/>
          <w:color w:val="00000A"/>
          <w:shd w:val="clear" w:color="auto" w:fill="FFFFFF"/>
          <w:lang w:val="uk-UA" w:eastAsia="zh-CN"/>
        </w:rPr>
      </w:pPr>
      <w:r w:rsidRPr="0008257E">
        <w:rPr>
          <w:b/>
          <w:bCs/>
          <w:color w:val="00000A"/>
          <w:u w:val="single"/>
          <w:shd w:val="clear" w:color="auto" w:fill="FFFFFF"/>
          <w:lang w:val="uk-UA" w:eastAsia="zh-CN"/>
        </w:rPr>
        <w:t>Напрям " </w:t>
      </w:r>
      <w:r w:rsidRPr="0008257E">
        <w:rPr>
          <w:b/>
          <w:bCs/>
          <w:color w:val="00000A"/>
          <w:shd w:val="clear" w:color="auto" w:fill="FFFFFF"/>
          <w:lang w:val="uk-UA" w:eastAsia="zh-CN"/>
        </w:rPr>
        <w:t>Розвиток  сучасної індустрії послуг як основи постіндустріального поступу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u w:val="single"/>
          <w:lang w:val="uk-UA"/>
        </w:rPr>
      </w:pP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u w:val="single"/>
          <w:lang w:val="uk-UA"/>
        </w:rPr>
      </w:pP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b/>
          <w:bCs/>
          <w:color w:val="00000A"/>
          <w:sz w:val="28"/>
          <w:szCs w:val="28"/>
          <w:u w:val="single"/>
          <w:lang w:val="uk-UA"/>
        </w:rPr>
        <w:t xml:space="preserve">Пріоритет </w:t>
      </w:r>
      <w:r w:rsidRPr="0008257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"</w:t>
      </w:r>
      <w:r w:rsidRPr="0008257E"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 xml:space="preserve">Будівництво та житлова політика" </w:t>
      </w:r>
    </w:p>
    <w:p w:rsidR="00EB1D06" w:rsidRPr="0008257E" w:rsidRDefault="00EB1D06" w:rsidP="0008257E">
      <w:pPr>
        <w:pStyle w:val="a"/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257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1. Проблеми</w:t>
      </w:r>
      <w:r w:rsidRPr="0008257E">
        <w:rPr>
          <w:rFonts w:ascii="Times New Roman" w:hAnsi="Times New Roman" w:cs="Times New Roman"/>
          <w:sz w:val="28"/>
          <w:szCs w:val="28"/>
          <w:lang w:val="uk-UA" w:eastAsia="ru-RU"/>
        </w:rPr>
        <w:t>, що потребують вирішення  у 2018 році: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Низький об’єм введення в експлуатацію житла;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значна кількість проектів незавершеного будівництва;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відсутність містобудівної документації місцевого значення в більшості населених пунктах району;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низький рівень капітальних інвестицій на розвиток провідних галузей району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1D06" w:rsidRPr="0008257E" w:rsidRDefault="00EB1D06" w:rsidP="0008257E">
      <w:pPr>
        <w:pStyle w:val="a"/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8257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2. Основні завдання: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Проведення спільних заходів щодо виявлення незаконного будівництва та забезпечення належного оформлення та введення в експлуатацію;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вивести з обліку об’єкти незавершеного будівництва з низьким ступенем готовності, та такими, які недоцільні;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забезпечити  приведення проектно-кошторисної документації об’єктів незавершеного будівництва соціально-культурного призначення в належний стан для подальшої добудови;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органами місцевого самоврядування передбачити кошти на оновлення або на розробку містобудівної документації місцевого значення в населених пунктах району;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сприяння входженню інвесторів в провідних галузях району;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B1D06" w:rsidRPr="0008257E" w:rsidRDefault="00EB1D06" w:rsidP="0008257E">
      <w:pPr>
        <w:pStyle w:val="Default"/>
        <w:ind w:firstLine="708"/>
        <w:jc w:val="both"/>
        <w:rPr>
          <w:b/>
          <w:bCs/>
          <w:sz w:val="28"/>
          <w:szCs w:val="28"/>
          <w:lang w:val="uk-UA"/>
        </w:rPr>
      </w:pPr>
      <w:r w:rsidRPr="0008257E">
        <w:rPr>
          <w:b/>
          <w:bCs/>
          <w:sz w:val="28"/>
          <w:szCs w:val="28"/>
          <w:lang w:val="uk-UA"/>
        </w:rPr>
        <w:t>3. Очікувані результати:</w:t>
      </w:r>
    </w:p>
    <w:p w:rsidR="00EB1D06" w:rsidRPr="0008257E" w:rsidRDefault="00EB1D06" w:rsidP="0008257E">
      <w:pPr>
        <w:pStyle w:val="a"/>
        <w:widowControl w:val="0"/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257E">
        <w:rPr>
          <w:rFonts w:ascii="Times New Roman" w:hAnsi="Times New Roman" w:cs="Times New Roman"/>
          <w:sz w:val="28"/>
          <w:szCs w:val="28"/>
          <w:lang w:val="uk-UA" w:eastAsia="ru-RU"/>
        </w:rPr>
        <w:t>Збільшення кількості та обсягів введеного в експлуатацію житла;</w:t>
      </w:r>
    </w:p>
    <w:p w:rsidR="00EB1D06" w:rsidRPr="0008257E" w:rsidRDefault="00EB1D06" w:rsidP="0008257E">
      <w:pPr>
        <w:pStyle w:val="a"/>
        <w:widowControl w:val="0"/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257E">
        <w:rPr>
          <w:rFonts w:ascii="Times New Roman" w:hAnsi="Times New Roman" w:cs="Times New Roman"/>
          <w:sz w:val="28"/>
          <w:szCs w:val="28"/>
          <w:lang w:val="uk-UA" w:eastAsia="ru-RU"/>
        </w:rPr>
        <w:t>Зменшення кількості об’єктів незавершеного будівництва;</w:t>
      </w:r>
    </w:p>
    <w:p w:rsidR="00EB1D06" w:rsidRPr="0008257E" w:rsidRDefault="00EB1D06" w:rsidP="0008257E">
      <w:pPr>
        <w:pStyle w:val="a"/>
        <w:widowControl w:val="0"/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Збільшення кількості об’єктів, які будуються або реконструюються в галузі сільського господарства, промисловості та торгівлі.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b/>
          <w:bCs/>
          <w:color w:val="00000A"/>
          <w:sz w:val="28"/>
          <w:szCs w:val="28"/>
          <w:u w:val="single"/>
          <w:lang w:val="uk-UA"/>
        </w:rPr>
        <w:t xml:space="preserve">Пріоритет </w:t>
      </w:r>
      <w:r w:rsidRPr="0008257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"</w:t>
      </w:r>
      <w:r w:rsidRPr="0008257E"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 xml:space="preserve">Надання якісних житлово-комунальних послуг" </w:t>
      </w:r>
    </w:p>
    <w:p w:rsidR="00EB1D06" w:rsidRPr="0008257E" w:rsidRDefault="00EB1D06" w:rsidP="0008257E">
      <w:pPr>
        <w:pStyle w:val="a"/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257E"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 xml:space="preserve"> </w:t>
      </w:r>
      <w:r w:rsidRPr="0008257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1. Проблеми</w:t>
      </w:r>
      <w:r w:rsidRPr="0008257E">
        <w:rPr>
          <w:rFonts w:ascii="Times New Roman" w:hAnsi="Times New Roman" w:cs="Times New Roman"/>
          <w:sz w:val="28"/>
          <w:szCs w:val="28"/>
          <w:lang w:val="uk-UA" w:eastAsia="ru-RU"/>
        </w:rPr>
        <w:t>, що потребують вирішення  у 2018 році: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 xml:space="preserve"> значна зношеність основних фондів та незадовільний технічний стан;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 xml:space="preserve"> застаріле енергоємне обладнання, високі питомі витрати  матеріальних та енергетичних ресурсів при виробництві  та наданні комунальних послуг;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незадовільний стан переважної більшості комунального та державного житлового фонду;</w:t>
      </w:r>
    </w:p>
    <w:p w:rsidR="00EB1D06" w:rsidRPr="0008257E" w:rsidRDefault="00EB1D06" w:rsidP="0008257E">
      <w:pPr>
        <w:pStyle w:val="a"/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D06" w:rsidRPr="0008257E" w:rsidRDefault="00EB1D06" w:rsidP="0008257E">
      <w:pPr>
        <w:pStyle w:val="a"/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8257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2. Основні завдання: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продовжити постійний контроль за якістю питної води, відповідно до вимог стандарту на водогоні;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продовжити виконання роботи по ремонту вигрібних ям і облаштування контейнерів;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забезпечити поновлення, розвиток та утримання елементів благоустрою території.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проведення робіт по ремонту та облаштуванню мережі зовнішнього освітлення населених пунктів району.</w:t>
      </w:r>
    </w:p>
    <w:p w:rsidR="00EB1D06" w:rsidRPr="0008257E" w:rsidRDefault="00EB1D06" w:rsidP="0008257E">
      <w:pPr>
        <w:pStyle w:val="a"/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B1D06" w:rsidRPr="0008257E" w:rsidRDefault="00EB1D06" w:rsidP="0008257E">
      <w:pPr>
        <w:pStyle w:val="Default"/>
        <w:ind w:firstLine="708"/>
        <w:jc w:val="both"/>
        <w:rPr>
          <w:sz w:val="28"/>
          <w:szCs w:val="28"/>
        </w:rPr>
      </w:pPr>
    </w:p>
    <w:p w:rsidR="00EB1D06" w:rsidRPr="0008257E" w:rsidRDefault="00EB1D06" w:rsidP="0008257E">
      <w:pPr>
        <w:pStyle w:val="Default"/>
        <w:ind w:firstLine="708"/>
        <w:jc w:val="both"/>
        <w:rPr>
          <w:b/>
          <w:bCs/>
          <w:sz w:val="28"/>
          <w:szCs w:val="28"/>
          <w:lang w:val="uk-UA"/>
        </w:rPr>
      </w:pPr>
      <w:r w:rsidRPr="0008257E">
        <w:rPr>
          <w:b/>
          <w:bCs/>
          <w:sz w:val="28"/>
          <w:szCs w:val="28"/>
          <w:lang w:val="uk-UA"/>
        </w:rPr>
        <w:t>3. Очікувані результати: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 xml:space="preserve">  планується розпочати будівництво споруд водопостачання та водовідведення  в районі;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продовжити оснащення житлового фонду засобами обліку води;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модернізація зовнішнього освітлення;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впорядкування сміттєзвалищ в кожному населеному пункті;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продовжити впровадження енергозберігаючих технологій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1D06" w:rsidRPr="0008257E" w:rsidRDefault="00EB1D06" w:rsidP="000825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257E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Пріоритет .</w:t>
      </w:r>
      <w:r w:rsidRPr="000825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Забезпечення стабільного розвитку туристично-рекреаційного</w:t>
      </w:r>
      <w:r w:rsidRPr="0008257E">
        <w:rPr>
          <w:rFonts w:ascii="Times New Roman" w:hAnsi="Times New Roman" w:cs="Times New Roman"/>
          <w:b/>
          <w:bCs/>
          <w:sz w:val="28"/>
          <w:szCs w:val="28"/>
        </w:rPr>
        <w:t xml:space="preserve"> комплексу.</w:t>
      </w:r>
    </w:p>
    <w:p w:rsidR="00EB1D06" w:rsidRPr="0008257E" w:rsidRDefault="00EB1D06" w:rsidP="000825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b/>
          <w:bCs/>
          <w:sz w:val="28"/>
          <w:szCs w:val="28"/>
          <w:lang w:val="uk-UA"/>
        </w:rPr>
        <w:t>1. Проблеми, що потребують вирішення у 2018 році:</w:t>
      </w:r>
    </w:p>
    <w:p w:rsidR="00EB1D06" w:rsidRPr="0008257E" w:rsidRDefault="00EB1D06" w:rsidP="000825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 xml:space="preserve"> упорядкування існуючих та опрацювання нових туристичних маршрутів.;</w:t>
      </w:r>
    </w:p>
    <w:p w:rsidR="00EB1D06" w:rsidRPr="0008257E" w:rsidRDefault="00EB1D06" w:rsidP="000825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 xml:space="preserve">знакування на автошляхах та туристичних маршрутах району.     </w:t>
      </w:r>
    </w:p>
    <w:p w:rsidR="00EB1D06" w:rsidRPr="0008257E" w:rsidRDefault="00EB1D06" w:rsidP="000825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створення інфраструктури для розвитку туризму та рекреації на території району.</w:t>
      </w:r>
    </w:p>
    <w:p w:rsidR="00EB1D06" w:rsidRPr="0008257E" w:rsidRDefault="00EB1D06" w:rsidP="000825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b/>
          <w:bCs/>
          <w:sz w:val="28"/>
          <w:szCs w:val="28"/>
          <w:lang w:val="uk-UA"/>
        </w:rPr>
        <w:t>2. Основні завдання</w:t>
      </w:r>
      <w:r w:rsidRPr="0008257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B1D06" w:rsidRPr="0008257E" w:rsidRDefault="00EB1D06" w:rsidP="00082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реалізація   проекту розбудови інфраструктури туристично-відпочинкового узбережжя річки Південний Буг;</w:t>
      </w:r>
    </w:p>
    <w:p w:rsidR="00EB1D06" w:rsidRPr="0008257E" w:rsidRDefault="00EB1D06" w:rsidP="00082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 xml:space="preserve">пішохідних туристично-екологічних маршрутів; </w:t>
      </w:r>
    </w:p>
    <w:p w:rsidR="00EB1D06" w:rsidRPr="0008257E" w:rsidRDefault="00EB1D06" w:rsidP="00082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створення зелених садиб та розбудова існуючого дендрологічного парку м. Благовіщенське;</w:t>
      </w:r>
    </w:p>
    <w:p w:rsidR="00EB1D06" w:rsidRPr="0008257E" w:rsidRDefault="00EB1D06" w:rsidP="00082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 xml:space="preserve"> впровадження нових форм організації туризму (велотуризм);</w:t>
      </w:r>
    </w:p>
    <w:p w:rsidR="00EB1D06" w:rsidRPr="0008257E" w:rsidRDefault="00EB1D06" w:rsidP="00082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 xml:space="preserve"> залучення інвестицій у туристичну галузь району. </w:t>
      </w:r>
    </w:p>
    <w:p w:rsidR="00EB1D06" w:rsidRPr="0008257E" w:rsidRDefault="00EB1D06" w:rsidP="00082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b/>
          <w:bCs/>
          <w:sz w:val="28"/>
          <w:szCs w:val="28"/>
          <w:lang w:val="uk-UA"/>
        </w:rPr>
        <w:t>3. Очікувані результати:</w:t>
      </w:r>
    </w:p>
    <w:p w:rsidR="00EB1D06" w:rsidRPr="0008257E" w:rsidRDefault="00EB1D06" w:rsidP="00082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 xml:space="preserve"> відновлення та розвиток існуючої матеріально-технічної бази туризму; </w:t>
      </w:r>
    </w:p>
    <w:p w:rsidR="00EB1D06" w:rsidRPr="0008257E" w:rsidRDefault="00EB1D06" w:rsidP="00082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нових рекреаційно-туристичних об'єктів; </w:t>
      </w:r>
    </w:p>
    <w:p w:rsidR="00EB1D06" w:rsidRPr="0008257E" w:rsidRDefault="00EB1D06" w:rsidP="00082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розвиток сільського зеленого туризму;</w:t>
      </w:r>
    </w:p>
    <w:p w:rsidR="00EB1D06" w:rsidRPr="0008257E" w:rsidRDefault="00EB1D06" w:rsidP="00082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створенню мережі туристично-екскурсійних маршрутів для вело туризму в районі.</w:t>
      </w:r>
    </w:p>
    <w:p w:rsidR="00EB1D06" w:rsidRPr="0008257E" w:rsidRDefault="00EB1D06" w:rsidP="000825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Пріоритет </w:t>
      </w:r>
      <w:r w:rsidRPr="0008257E">
        <w:rPr>
          <w:rFonts w:ascii="Times New Roman" w:hAnsi="Times New Roman" w:cs="Times New Roman"/>
          <w:b/>
          <w:bCs/>
          <w:sz w:val="28"/>
          <w:szCs w:val="28"/>
          <w:lang w:val="uk-UA"/>
        </w:rPr>
        <w:t>. Збереження культурної спадщини.</w:t>
      </w:r>
    </w:p>
    <w:p w:rsidR="00EB1D06" w:rsidRPr="0008257E" w:rsidRDefault="00EB1D06" w:rsidP="0008257E">
      <w:pPr>
        <w:pStyle w:val="ListParagraph"/>
        <w:numPr>
          <w:ilvl w:val="0"/>
          <w:numId w:val="11"/>
        </w:numPr>
        <w:tabs>
          <w:tab w:val="clear" w:pos="708"/>
        </w:tabs>
        <w:suppressAutoHyphens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Проблеми, що потребують вирішення у 2018 році:</w:t>
      </w:r>
    </w:p>
    <w:p w:rsidR="00EB1D06" w:rsidRPr="0008257E" w:rsidRDefault="00EB1D06" w:rsidP="0008257E">
      <w:pPr>
        <w:pStyle w:val="ListParagraph"/>
        <w:tabs>
          <w:tab w:val="clear" w:pos="708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Відсутність паспортів всіх об’єктів культурної спадщини;</w:t>
      </w:r>
    </w:p>
    <w:p w:rsidR="00EB1D06" w:rsidRPr="0008257E" w:rsidRDefault="00EB1D06" w:rsidP="0008257E">
      <w:pPr>
        <w:pStyle w:val="ListParagraph"/>
        <w:tabs>
          <w:tab w:val="clear" w:pos="708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Проведення інвентаризації об’єктів культурної спадщини;</w:t>
      </w:r>
    </w:p>
    <w:p w:rsidR="00EB1D06" w:rsidRPr="0008257E" w:rsidRDefault="00EB1D06" w:rsidP="0008257E">
      <w:pPr>
        <w:pStyle w:val="ListParagraph"/>
        <w:tabs>
          <w:tab w:val="clear" w:pos="708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Занесення до державного реєстру нерухомих пам’яток України, об’єктів культурної спадщини.</w:t>
      </w:r>
    </w:p>
    <w:p w:rsidR="00EB1D06" w:rsidRPr="0008257E" w:rsidRDefault="00EB1D06" w:rsidP="0008257E">
      <w:pPr>
        <w:pStyle w:val="ListParagraph"/>
        <w:numPr>
          <w:ilvl w:val="0"/>
          <w:numId w:val="11"/>
        </w:numPr>
        <w:tabs>
          <w:tab w:val="clear" w:pos="708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2D1614"/>
          <w:sz w:val="28"/>
          <w:szCs w:val="28"/>
          <w:lang w:val="uk-UA" w:eastAsia="ru-RU"/>
        </w:rPr>
      </w:pPr>
      <w:r w:rsidRPr="0008257E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Основні завдання:</w:t>
      </w:r>
    </w:p>
    <w:p w:rsidR="00EB1D06" w:rsidRPr="0008257E" w:rsidRDefault="00EB1D06" w:rsidP="0008257E">
      <w:pPr>
        <w:pStyle w:val="ListParagraph"/>
        <w:tabs>
          <w:tab w:val="clear" w:pos="708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257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провести інвентаризацію 120 пам’яток (археології, історії та монументального мистецтва, архітектури та містобудування); </w:t>
      </w:r>
    </w:p>
    <w:p w:rsidR="00EB1D06" w:rsidRPr="0008257E" w:rsidRDefault="00EB1D06" w:rsidP="0008257E">
      <w:pPr>
        <w:spacing w:after="0" w:line="240" w:lineRule="auto"/>
        <w:jc w:val="both"/>
        <w:rPr>
          <w:rFonts w:ascii="Times New Roman" w:hAnsi="Times New Roman" w:cs="Times New Roman"/>
          <w:color w:val="2D1614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color w:val="2D1614"/>
          <w:sz w:val="28"/>
          <w:szCs w:val="28"/>
          <w:lang w:val="uk-UA"/>
        </w:rPr>
        <w:t>провести інвентаризацію аварійних пам’яток археології, історії та монументального мистецтва, архітектури та містобудування;</w:t>
      </w:r>
    </w:p>
    <w:p w:rsidR="00EB1D06" w:rsidRPr="0008257E" w:rsidRDefault="00EB1D06" w:rsidP="0008257E">
      <w:pPr>
        <w:spacing w:after="0" w:line="240" w:lineRule="auto"/>
        <w:jc w:val="both"/>
        <w:rPr>
          <w:rFonts w:ascii="Times New Roman" w:hAnsi="Times New Roman" w:cs="Times New Roman"/>
          <w:color w:val="2D1614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color w:val="2D1614"/>
          <w:sz w:val="28"/>
          <w:szCs w:val="28"/>
          <w:lang w:val="uk-UA"/>
        </w:rPr>
        <w:t>створити електронну базу даних про об’єкти культурної спадщини району, в тому числі: картографічні, геодезичні, бібліографічні, архівні матеріали,  фотографії об’єктів (фотоальбоми), тематичні   каталоги;</w:t>
      </w:r>
    </w:p>
    <w:p w:rsidR="00EB1D06" w:rsidRPr="0008257E" w:rsidRDefault="00EB1D06" w:rsidP="0008257E">
      <w:pPr>
        <w:spacing w:after="0" w:line="240" w:lineRule="auto"/>
        <w:jc w:val="both"/>
        <w:rPr>
          <w:rFonts w:ascii="Times New Roman" w:hAnsi="Times New Roman" w:cs="Times New Roman"/>
          <w:color w:val="2D1614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color w:val="2D1614"/>
          <w:sz w:val="28"/>
          <w:szCs w:val="28"/>
          <w:lang w:val="uk-UA"/>
        </w:rPr>
        <w:t>розробити електронні паспорти на об’єкти культурної спадщини (археологічні, історичні, монументального мистецтва, архітектури, містобудування) в районі.</w:t>
      </w:r>
    </w:p>
    <w:p w:rsidR="00EB1D06" w:rsidRPr="0008257E" w:rsidRDefault="00EB1D06" w:rsidP="0008257E">
      <w:pPr>
        <w:spacing w:after="0" w:line="240" w:lineRule="auto"/>
        <w:jc w:val="both"/>
        <w:rPr>
          <w:rFonts w:ascii="Times New Roman" w:hAnsi="Times New Roman" w:cs="Times New Roman"/>
          <w:color w:val="2D1614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визначити межі охоронних зон та встановити охоронні дощечки.</w:t>
      </w:r>
      <w:r w:rsidRPr="0008257E">
        <w:rPr>
          <w:rFonts w:ascii="Times New Roman" w:hAnsi="Times New Roman" w:cs="Times New Roman"/>
          <w:color w:val="2D1614"/>
          <w:sz w:val="28"/>
          <w:szCs w:val="28"/>
          <w:lang w:val="uk-UA"/>
        </w:rPr>
        <w:t> </w:t>
      </w:r>
    </w:p>
    <w:p w:rsidR="00EB1D06" w:rsidRPr="0008257E" w:rsidRDefault="00EB1D06" w:rsidP="0008257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D1614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b/>
          <w:bCs/>
          <w:color w:val="2D1614"/>
          <w:sz w:val="28"/>
          <w:szCs w:val="28"/>
          <w:lang w:val="uk-UA"/>
        </w:rPr>
        <w:t>3. Очікувані результати:</w:t>
      </w:r>
    </w:p>
    <w:p w:rsidR="00EB1D06" w:rsidRPr="0008257E" w:rsidRDefault="00EB1D06" w:rsidP="0008257E">
      <w:pPr>
        <w:spacing w:after="0" w:line="240" w:lineRule="auto"/>
        <w:jc w:val="both"/>
        <w:rPr>
          <w:rFonts w:ascii="Times New Roman" w:hAnsi="Times New Roman" w:cs="Times New Roman"/>
          <w:color w:val="2D1614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color w:val="2D1614"/>
          <w:sz w:val="28"/>
          <w:szCs w:val="28"/>
          <w:lang w:val="uk-UA"/>
        </w:rPr>
        <w:t>державний облік та контроль за збереженням і використанням об’єктів культурної спадщини;</w:t>
      </w:r>
    </w:p>
    <w:p w:rsidR="00EB1D06" w:rsidRPr="0008257E" w:rsidRDefault="00EB1D06" w:rsidP="0008257E">
      <w:pPr>
        <w:spacing w:after="0" w:line="240" w:lineRule="auto"/>
        <w:jc w:val="both"/>
        <w:rPr>
          <w:rFonts w:ascii="Times New Roman" w:hAnsi="Times New Roman" w:cs="Times New Roman"/>
          <w:color w:val="2D1614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color w:val="2D1614"/>
          <w:sz w:val="28"/>
          <w:szCs w:val="28"/>
          <w:lang w:val="uk-UA"/>
        </w:rPr>
        <w:t>популяризація пам’яток історичної та культурної спадщини;</w:t>
      </w:r>
    </w:p>
    <w:p w:rsidR="00EB1D06" w:rsidRPr="0008257E" w:rsidRDefault="00EB1D06" w:rsidP="0008257E">
      <w:pPr>
        <w:spacing w:after="0" w:line="240" w:lineRule="auto"/>
        <w:jc w:val="both"/>
        <w:rPr>
          <w:rFonts w:ascii="Times New Roman" w:hAnsi="Times New Roman" w:cs="Times New Roman"/>
          <w:color w:val="2D1614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color w:val="2D1614"/>
          <w:sz w:val="28"/>
          <w:szCs w:val="28"/>
          <w:lang w:val="uk-UA"/>
        </w:rPr>
        <w:t>залучення об’єктів культурної спадщини до національних та світових туристичних маршрутів;</w:t>
      </w:r>
    </w:p>
    <w:p w:rsidR="00EB1D06" w:rsidRPr="0008257E" w:rsidRDefault="00EB1D06" w:rsidP="0008257E">
      <w:pPr>
        <w:spacing w:after="0" w:line="240" w:lineRule="auto"/>
        <w:jc w:val="both"/>
        <w:rPr>
          <w:rFonts w:ascii="Times New Roman" w:hAnsi="Times New Roman" w:cs="Times New Roman"/>
          <w:color w:val="2D1614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color w:val="2D1614"/>
          <w:sz w:val="28"/>
          <w:szCs w:val="28"/>
          <w:lang w:val="uk-UA"/>
        </w:rPr>
        <w:t>міжнародне співробітництво у сфері охорони культурної спадщини.</w:t>
      </w:r>
    </w:p>
    <w:p w:rsidR="00EB1D06" w:rsidRPr="0008257E" w:rsidRDefault="00EB1D06" w:rsidP="0008257E">
      <w:pPr>
        <w:spacing w:after="0" w:line="240" w:lineRule="auto"/>
        <w:jc w:val="both"/>
        <w:rPr>
          <w:rFonts w:ascii="Times New Roman" w:hAnsi="Times New Roman" w:cs="Times New Roman"/>
          <w:color w:val="2D1614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color w:val="2D1614"/>
          <w:sz w:val="28"/>
          <w:szCs w:val="28"/>
          <w:lang w:val="uk-UA"/>
        </w:rPr>
        <w:t> </w:t>
      </w:r>
    </w:p>
    <w:p w:rsidR="00EB1D06" w:rsidRPr="0008257E" w:rsidRDefault="00EB1D06" w:rsidP="000825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Пріоритет  . </w:t>
      </w:r>
      <w:r w:rsidRPr="0008257E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Сприяння комплексному розвитку сфери культури в регіоні.</w:t>
      </w:r>
    </w:p>
    <w:p w:rsidR="00EB1D06" w:rsidRPr="0008257E" w:rsidRDefault="00EB1D06" w:rsidP="0008257E">
      <w:pPr>
        <w:pStyle w:val="ListParagraph"/>
        <w:tabs>
          <w:tab w:val="clear" w:pos="708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b/>
          <w:bCs/>
          <w:sz w:val="28"/>
          <w:szCs w:val="28"/>
          <w:lang w:val="uk-UA"/>
        </w:rPr>
        <w:t>1. Проблеми, що потребують вирішення у 2018 році:</w:t>
      </w:r>
    </w:p>
    <w:p w:rsidR="00EB1D06" w:rsidRPr="0008257E" w:rsidRDefault="00EB1D06" w:rsidP="0008257E">
      <w:pPr>
        <w:pStyle w:val="ListParagraph"/>
        <w:tabs>
          <w:tab w:val="clear" w:pos="708"/>
        </w:tabs>
        <w:suppressAutoHyphens w:val="0"/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Недостатнє кадрове забезпечення фаховими працівниками закладів культури;</w:t>
      </w:r>
    </w:p>
    <w:p w:rsidR="00EB1D06" w:rsidRPr="0008257E" w:rsidRDefault="00EB1D06" w:rsidP="0008257E">
      <w:pPr>
        <w:pStyle w:val="ListParagraph"/>
        <w:tabs>
          <w:tab w:val="clear" w:pos="708"/>
        </w:tabs>
        <w:suppressAutoHyphens w:val="0"/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поліпшення стану матеріально-технічної бази закладів культури;</w:t>
      </w:r>
    </w:p>
    <w:p w:rsidR="00EB1D06" w:rsidRPr="0008257E" w:rsidRDefault="00EB1D06" w:rsidP="0008257E">
      <w:pPr>
        <w:pStyle w:val="ListParagraph"/>
        <w:tabs>
          <w:tab w:val="clear" w:pos="708"/>
        </w:tabs>
        <w:suppressAutoHyphens w:val="0"/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збереження та розвиток існуючої мережі закладів культури, її повноцінного функціонування;</w:t>
      </w:r>
    </w:p>
    <w:p w:rsidR="00EB1D06" w:rsidRPr="0008257E" w:rsidRDefault="00EB1D06" w:rsidP="000825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b/>
          <w:bCs/>
          <w:sz w:val="28"/>
          <w:szCs w:val="28"/>
          <w:lang w:val="uk-UA"/>
        </w:rPr>
        <w:t>2. Основні завдання:</w:t>
      </w:r>
    </w:p>
    <w:p w:rsidR="00EB1D06" w:rsidRPr="0008257E" w:rsidRDefault="00EB1D06" w:rsidP="0008257E">
      <w:pPr>
        <w:pStyle w:val="BodyTextIndent2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формування засобами культури та мистецтва ідеологічних, моральних та духовних цінностей, спрямованих на демократизацію суспільства, відродження та виховання високих громадянських  ідеалів та патріотизму;</w:t>
      </w:r>
    </w:p>
    <w:p w:rsidR="00EB1D06" w:rsidRPr="0008257E" w:rsidRDefault="00EB1D06" w:rsidP="0008257E">
      <w:pPr>
        <w:pStyle w:val="BodyTextIndent2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спрямування культурно-просвітницької діяльності на залучення до активного духовного життя всіх вікових соціально-демографічних груп: дітей, підлітків, молоді, людей похилого віку;</w:t>
      </w:r>
    </w:p>
    <w:p w:rsidR="00EB1D06" w:rsidRPr="0008257E" w:rsidRDefault="00EB1D06" w:rsidP="0008257E">
      <w:pPr>
        <w:pStyle w:val="BodyTextIndent2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поліпшення умов творчої діяльності та побуту працівників культури, майстрів мистецтв, підвищення їхнього статусу та соціальної ролі у суспільстві;</w:t>
      </w:r>
    </w:p>
    <w:p w:rsidR="00EB1D06" w:rsidRPr="0008257E" w:rsidRDefault="00EB1D06" w:rsidP="0008257E">
      <w:pPr>
        <w:pStyle w:val="BodyTextIndent2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підтримка обдарованої молоді;</w:t>
      </w:r>
    </w:p>
    <w:p w:rsidR="00EB1D06" w:rsidRPr="0008257E" w:rsidRDefault="00EB1D06" w:rsidP="0008257E">
      <w:pPr>
        <w:pStyle w:val="BodyTextIndent2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створення системи підтримки бібліотек як головних центрів інформування населення з усіх галузей знань, організації просвітницької і культурно-дозвільної роботи;</w:t>
      </w:r>
    </w:p>
    <w:p w:rsidR="00EB1D06" w:rsidRPr="0008257E" w:rsidRDefault="00EB1D06" w:rsidP="000825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b/>
          <w:bCs/>
          <w:sz w:val="28"/>
          <w:szCs w:val="28"/>
          <w:lang w:val="uk-UA"/>
        </w:rPr>
        <w:t>3. Очікувані результати:</w:t>
      </w:r>
    </w:p>
    <w:p w:rsidR="00EB1D06" w:rsidRPr="0008257E" w:rsidRDefault="00EB1D06" w:rsidP="0008257E">
      <w:pPr>
        <w:pStyle w:val="BodyTextIndent2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підвищення ролі культури у суспільному житті;</w:t>
      </w:r>
    </w:p>
    <w:p w:rsidR="00EB1D06" w:rsidRPr="0008257E" w:rsidRDefault="00EB1D06" w:rsidP="0008257E">
      <w:pPr>
        <w:pStyle w:val="BodyTextIndent2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відродження кращих традицій народного та професійного мистецтва;</w:t>
      </w:r>
    </w:p>
    <w:p w:rsidR="00EB1D06" w:rsidRPr="0008257E" w:rsidRDefault="00EB1D06" w:rsidP="0008257E">
      <w:pPr>
        <w:pStyle w:val="BodyTextIndent2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поліпшення культурного обслуговування населення;</w:t>
      </w:r>
    </w:p>
    <w:p w:rsidR="00EB1D06" w:rsidRPr="0008257E" w:rsidRDefault="00EB1D06" w:rsidP="0008257E">
      <w:pPr>
        <w:pStyle w:val="BodyTextIndent2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поновлення та переоснащенню матеріально-технічної бази закладів культури;</w:t>
      </w:r>
    </w:p>
    <w:p w:rsidR="00EB1D06" w:rsidRPr="0008257E" w:rsidRDefault="00EB1D06" w:rsidP="0008257E">
      <w:pPr>
        <w:pStyle w:val="BodyTextIndent2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підвищення рівня обслуговування населення району в сфері культури.</w:t>
      </w:r>
    </w:p>
    <w:p w:rsidR="00EB1D06" w:rsidRPr="0008257E" w:rsidRDefault="00EB1D06" w:rsidP="0008257E">
      <w:pPr>
        <w:pStyle w:val="Default"/>
        <w:ind w:firstLine="708"/>
        <w:jc w:val="both"/>
        <w:rPr>
          <w:b/>
          <w:bCs/>
          <w:sz w:val="28"/>
          <w:szCs w:val="28"/>
          <w:lang w:val="uk-UA"/>
        </w:rPr>
      </w:pPr>
    </w:p>
    <w:p w:rsidR="00EB1D06" w:rsidRPr="0008257E" w:rsidRDefault="00EB1D06" w:rsidP="0008257E">
      <w:pPr>
        <w:pStyle w:val="20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b/>
          <w:bCs/>
          <w:color w:val="00000A"/>
          <w:shd w:val="clear" w:color="auto" w:fill="FFFFFF"/>
          <w:lang w:val="uk-UA" w:eastAsia="zh-CN"/>
        </w:rPr>
      </w:pPr>
      <w:r w:rsidRPr="0008257E">
        <w:rPr>
          <w:b/>
          <w:bCs/>
          <w:color w:val="00000A"/>
          <w:u w:val="single"/>
          <w:shd w:val="clear" w:color="auto" w:fill="FFFFFF"/>
          <w:lang w:val="uk-UA" w:eastAsia="zh-CN"/>
        </w:rPr>
        <w:t>Напрям " </w:t>
      </w:r>
      <w:r w:rsidRPr="0008257E">
        <w:rPr>
          <w:b/>
          <w:bCs/>
          <w:color w:val="00000A"/>
          <w:shd w:val="clear" w:color="auto" w:fill="FFFFFF"/>
          <w:lang w:val="uk-UA" w:eastAsia="zh-CN"/>
        </w:rPr>
        <w:t>Забезпечення комфортного та безпечного життєвого середовища для людини незалежно від місця її проживання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</w:pP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b/>
          <w:bCs/>
          <w:color w:val="00000A"/>
          <w:sz w:val="28"/>
          <w:szCs w:val="28"/>
          <w:u w:val="single"/>
          <w:lang w:val="uk-UA"/>
        </w:rPr>
        <w:t xml:space="preserve">Пріоритет </w:t>
      </w:r>
      <w:r w:rsidRPr="0008257E"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 xml:space="preserve"> </w:t>
      </w:r>
      <w:r w:rsidRPr="0008257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"</w:t>
      </w:r>
      <w:r w:rsidRPr="0008257E"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 xml:space="preserve">Послаблення негативних демографічних тенденцій" </w:t>
      </w:r>
    </w:p>
    <w:p w:rsidR="00EB1D06" w:rsidRPr="0008257E" w:rsidRDefault="00EB1D06" w:rsidP="0008257E">
      <w:pPr>
        <w:pStyle w:val="a"/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257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1. Проблеми</w:t>
      </w:r>
      <w:r w:rsidRPr="0008257E">
        <w:rPr>
          <w:rFonts w:ascii="Times New Roman" w:hAnsi="Times New Roman" w:cs="Times New Roman"/>
          <w:sz w:val="28"/>
          <w:szCs w:val="28"/>
          <w:lang w:val="uk-UA" w:eastAsia="ru-RU"/>
        </w:rPr>
        <w:t>, що потребують вирішення  у 2018 році:</w:t>
      </w:r>
    </w:p>
    <w:p w:rsidR="00EB1D06" w:rsidRPr="0008257E" w:rsidRDefault="00EB1D06" w:rsidP="0008257E">
      <w:pPr>
        <w:pStyle w:val="BodyTextIndent2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зменшення чисельності населення району за рахунок його природного скорочення.</w:t>
      </w:r>
    </w:p>
    <w:p w:rsidR="00EB1D06" w:rsidRPr="0008257E" w:rsidRDefault="00EB1D06" w:rsidP="0008257E">
      <w:pPr>
        <w:pStyle w:val="a"/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8257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2. Основні завдання:</w:t>
      </w:r>
    </w:p>
    <w:p w:rsidR="00EB1D06" w:rsidRPr="0008257E" w:rsidRDefault="00EB1D06" w:rsidP="0008257E">
      <w:pPr>
        <w:pStyle w:val="BodyTextIndent2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поліпшення співвідношення між кількістю померлих і народжених шляхом підтримки молодих сімей;</w:t>
      </w:r>
    </w:p>
    <w:p w:rsidR="00EB1D06" w:rsidRPr="0008257E" w:rsidRDefault="00EB1D06" w:rsidP="0008257E">
      <w:pPr>
        <w:pStyle w:val="BodyTextIndent2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 xml:space="preserve"> поліпшення соціального захисту та медичного обслуговування громадян похилого віку;    </w:t>
      </w:r>
    </w:p>
    <w:p w:rsidR="00EB1D06" w:rsidRPr="0008257E" w:rsidRDefault="00EB1D06" w:rsidP="0008257E">
      <w:pPr>
        <w:pStyle w:val="BodyTextIndent2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системи заходів щодо утвердження здорового способу життя. </w:t>
      </w:r>
    </w:p>
    <w:p w:rsidR="00EB1D06" w:rsidRPr="0008257E" w:rsidRDefault="00EB1D06" w:rsidP="0008257E">
      <w:pPr>
        <w:pStyle w:val="Default"/>
        <w:ind w:firstLine="708"/>
        <w:jc w:val="both"/>
        <w:rPr>
          <w:b/>
          <w:bCs/>
          <w:sz w:val="28"/>
          <w:szCs w:val="28"/>
          <w:lang w:val="uk-UA"/>
        </w:rPr>
      </w:pPr>
      <w:r w:rsidRPr="0008257E">
        <w:rPr>
          <w:b/>
          <w:bCs/>
          <w:sz w:val="28"/>
          <w:szCs w:val="28"/>
          <w:lang w:val="uk-UA"/>
        </w:rPr>
        <w:t>3. Очікувані результати:</w:t>
      </w:r>
    </w:p>
    <w:p w:rsidR="00EB1D06" w:rsidRPr="0008257E" w:rsidRDefault="00EB1D06" w:rsidP="0008257E">
      <w:pPr>
        <w:pStyle w:val="BodyTextIndent2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сприяння надання кредитів на придбання житла (будівництво) для молодих сімей;</w:t>
      </w:r>
    </w:p>
    <w:p w:rsidR="00EB1D06" w:rsidRPr="0008257E" w:rsidRDefault="00EB1D06" w:rsidP="0008257E">
      <w:pPr>
        <w:pStyle w:val="BodyTextIndent2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збільшення кількості оздоровлення дітей; </w:t>
      </w:r>
    </w:p>
    <w:p w:rsidR="00EB1D06" w:rsidRPr="0008257E" w:rsidRDefault="00EB1D06" w:rsidP="0008257E">
      <w:pPr>
        <w:pStyle w:val="BodyTextIndent2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 xml:space="preserve"> запобігання дитячій безпритульності та бездоглядності; 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u w:val="single"/>
          <w:lang w:val="uk-UA"/>
        </w:rPr>
      </w:pP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b/>
          <w:bCs/>
          <w:color w:val="00000A"/>
          <w:sz w:val="28"/>
          <w:szCs w:val="28"/>
          <w:u w:val="single"/>
          <w:lang w:val="uk-UA"/>
        </w:rPr>
        <w:t xml:space="preserve">Пріоритет </w:t>
      </w:r>
      <w:r w:rsidRPr="0008257E"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 xml:space="preserve"> </w:t>
      </w:r>
      <w:r w:rsidRPr="0008257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"</w:t>
      </w:r>
      <w:r w:rsidRPr="0008257E"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 xml:space="preserve">Розвиток ринку праці та підвищення рівня доходів працюючих" </w:t>
      </w:r>
    </w:p>
    <w:p w:rsidR="00EB1D06" w:rsidRPr="0008257E" w:rsidRDefault="00EB1D06" w:rsidP="0008257E">
      <w:pPr>
        <w:pStyle w:val="a"/>
        <w:widowControl w:val="0"/>
        <w:numPr>
          <w:ilvl w:val="0"/>
          <w:numId w:val="13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257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Проблеми</w:t>
      </w:r>
      <w:r w:rsidRPr="0008257E">
        <w:rPr>
          <w:rFonts w:ascii="Times New Roman" w:hAnsi="Times New Roman" w:cs="Times New Roman"/>
          <w:sz w:val="28"/>
          <w:szCs w:val="28"/>
          <w:lang w:val="uk-UA" w:eastAsia="ru-RU"/>
        </w:rPr>
        <w:t>, що потребують вирішення  у 2018 році:</w:t>
      </w:r>
    </w:p>
    <w:p w:rsidR="00EB1D06" w:rsidRPr="0008257E" w:rsidRDefault="00EB1D06" w:rsidP="000825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наявність тіньових відносин у малому та середньому бізнесі при працевлаштуванні незайнятого населення;</w:t>
      </w:r>
    </w:p>
    <w:p w:rsidR="00EB1D06" w:rsidRPr="0008257E" w:rsidRDefault="00EB1D06" w:rsidP="000825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незначна кількість створення робочих місць у сільській місцевості;</w:t>
      </w:r>
    </w:p>
    <w:p w:rsidR="00EB1D06" w:rsidRPr="0008257E" w:rsidRDefault="00EB1D06" w:rsidP="000825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скорочення робочих місць на діючих підприємствах.</w:t>
      </w:r>
    </w:p>
    <w:p w:rsidR="00EB1D06" w:rsidRPr="0008257E" w:rsidRDefault="00EB1D06" w:rsidP="0008257E">
      <w:pPr>
        <w:pStyle w:val="BodyTextIndent3"/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 xml:space="preserve">   значна диференціація доходів населення;</w:t>
      </w:r>
    </w:p>
    <w:p w:rsidR="00EB1D06" w:rsidRPr="0008257E" w:rsidRDefault="00EB1D06" w:rsidP="0008257E">
      <w:pPr>
        <w:pStyle w:val="BodyTextIndent3"/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 xml:space="preserve">   низький рівень заробітної плати в сільському господарстві, торгівлі.</w:t>
      </w:r>
    </w:p>
    <w:p w:rsidR="00EB1D06" w:rsidRPr="0008257E" w:rsidRDefault="00EB1D06" w:rsidP="0008257E">
      <w:pPr>
        <w:pStyle w:val="a"/>
        <w:widowControl w:val="0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8257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Основні завдання:</w:t>
      </w:r>
    </w:p>
    <w:p w:rsidR="00EB1D06" w:rsidRPr="0008257E" w:rsidRDefault="00EB1D06" w:rsidP="0008257E">
      <w:pPr>
        <w:pStyle w:val="BodyTextIndent2"/>
        <w:tabs>
          <w:tab w:val="left" w:pos="0"/>
        </w:tabs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 xml:space="preserve">посилити контроль за рівнем заробітної плати та своєчасністю її виплати; </w:t>
      </w:r>
    </w:p>
    <w:p w:rsidR="00EB1D06" w:rsidRPr="0008257E" w:rsidRDefault="00EB1D06" w:rsidP="0008257E">
      <w:pPr>
        <w:pStyle w:val="BodyTextIndent2"/>
        <w:tabs>
          <w:tab w:val="left" w:pos="0"/>
        </w:tabs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сприяти взаємодії служби зайнятості з роботодавцями з питань визначення їх потреб у кваліфікованих кадрах та їх перенавчанні;</w:t>
      </w:r>
    </w:p>
    <w:p w:rsidR="00EB1D06" w:rsidRPr="0008257E" w:rsidRDefault="00EB1D06" w:rsidP="000825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всіляко сприяти залученню вивільнених працівників з підприємств міста до громадських оплачуваних робіт та підприємницької діяльності;</w:t>
      </w:r>
    </w:p>
    <w:p w:rsidR="00EB1D06" w:rsidRPr="0008257E" w:rsidRDefault="00EB1D06" w:rsidP="0008257E">
      <w:pPr>
        <w:pStyle w:val="BodyTextIndent2"/>
        <w:tabs>
          <w:tab w:val="left" w:pos="0"/>
        </w:tabs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 xml:space="preserve"> активізувати інвестиційну діяльність, в тому числі використовувати внутрішні інвестиційні можливості, матеріально-технічні ресурси, наявні виробничі потужності для  створення нових та збереження діючих робочих місць;</w:t>
      </w:r>
    </w:p>
    <w:p w:rsidR="00EB1D06" w:rsidRPr="0008257E" w:rsidRDefault="00EB1D06" w:rsidP="0008257E">
      <w:pPr>
        <w:pStyle w:val="BodyTextIndent2"/>
        <w:tabs>
          <w:tab w:val="left" w:pos="0"/>
        </w:tabs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забезпечити випереджання темпів зростання заробітної плати по відношенню до росту цін на споживчі товари та послуги, які надають суб’єкти підприємницької діяльності в цілому;</w:t>
      </w:r>
    </w:p>
    <w:p w:rsidR="00EB1D06" w:rsidRPr="0008257E" w:rsidRDefault="00EB1D06" w:rsidP="0008257E">
      <w:pPr>
        <w:pStyle w:val="a"/>
        <w:widowControl w:val="0"/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скорочення розриву між середньою заробітною платою в районі і області.</w:t>
      </w:r>
    </w:p>
    <w:p w:rsidR="00EB1D06" w:rsidRPr="0008257E" w:rsidRDefault="00EB1D06" w:rsidP="0008257E">
      <w:pPr>
        <w:pStyle w:val="Default"/>
        <w:ind w:firstLine="708"/>
        <w:jc w:val="both"/>
        <w:rPr>
          <w:sz w:val="28"/>
          <w:szCs w:val="28"/>
        </w:rPr>
      </w:pPr>
    </w:p>
    <w:p w:rsidR="00EB1D06" w:rsidRPr="0008257E" w:rsidRDefault="00EB1D06" w:rsidP="00FF0E8F">
      <w:pPr>
        <w:pStyle w:val="Default"/>
        <w:numPr>
          <w:ilvl w:val="0"/>
          <w:numId w:val="12"/>
        </w:numPr>
        <w:ind w:left="0" w:firstLine="709"/>
        <w:jc w:val="both"/>
        <w:rPr>
          <w:b/>
          <w:bCs/>
          <w:sz w:val="28"/>
          <w:szCs w:val="28"/>
          <w:lang w:val="uk-UA"/>
        </w:rPr>
      </w:pPr>
      <w:r w:rsidRPr="0008257E">
        <w:rPr>
          <w:b/>
          <w:bCs/>
          <w:sz w:val="28"/>
          <w:szCs w:val="28"/>
          <w:lang w:val="uk-UA"/>
        </w:rPr>
        <w:t>Очікувані результати:</w:t>
      </w:r>
    </w:p>
    <w:p w:rsidR="00EB1D06" w:rsidRPr="0008257E" w:rsidRDefault="00EB1D06" w:rsidP="0008257E">
      <w:pPr>
        <w:pStyle w:val="BodyTextIndent2"/>
        <w:tabs>
          <w:tab w:val="left" w:pos="0"/>
        </w:tabs>
        <w:spacing w:after="0" w:line="240" w:lineRule="auto"/>
        <w:ind w:left="0"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 xml:space="preserve">  активізувати інвестиційну діяльність, в тому числі використовувати внутрішні інвестиційні можливості, матеріально-технічні ресурси, наявні виробничі потужності для  створення нових та збереження діючих робочих місць;</w:t>
      </w:r>
    </w:p>
    <w:p w:rsidR="00EB1D06" w:rsidRPr="0008257E" w:rsidRDefault="00EB1D06" w:rsidP="0008257E">
      <w:pPr>
        <w:pStyle w:val="BodyTextIndent2"/>
        <w:tabs>
          <w:tab w:val="left" w:pos="0"/>
        </w:tabs>
        <w:spacing w:after="0" w:line="240" w:lineRule="auto"/>
        <w:ind w:left="0" w:firstLine="539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 xml:space="preserve"> зниження рівня безробіття.</w:t>
      </w:r>
    </w:p>
    <w:p w:rsidR="00EB1D06" w:rsidRPr="0008257E" w:rsidRDefault="00EB1D06" w:rsidP="0008257E">
      <w:pPr>
        <w:pStyle w:val="BodyTextIndent2"/>
        <w:tabs>
          <w:tab w:val="left" w:pos="0"/>
        </w:tabs>
        <w:spacing w:after="0" w:line="240" w:lineRule="auto"/>
        <w:ind w:left="0" w:firstLine="539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посилення контролю за дотриманням законодавства у сфері оплати праці;</w:t>
      </w:r>
    </w:p>
    <w:p w:rsidR="00EB1D06" w:rsidRPr="0008257E" w:rsidRDefault="00EB1D06" w:rsidP="0008257E">
      <w:pPr>
        <w:pStyle w:val="BodyTextIndent2"/>
        <w:tabs>
          <w:tab w:val="left" w:pos="0"/>
        </w:tabs>
        <w:spacing w:after="0" w:line="240" w:lineRule="auto"/>
        <w:ind w:left="0" w:firstLine="539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підвищення рівня доходів населення.</w:t>
      </w:r>
    </w:p>
    <w:p w:rsidR="00EB1D06" w:rsidRPr="0008257E" w:rsidRDefault="00EB1D06" w:rsidP="0008257E">
      <w:pPr>
        <w:pStyle w:val="Default"/>
        <w:jc w:val="both"/>
        <w:rPr>
          <w:b/>
          <w:bCs/>
          <w:sz w:val="28"/>
          <w:szCs w:val="28"/>
          <w:lang w:val="uk-UA"/>
        </w:rPr>
      </w:pP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Пріоритет </w:t>
      </w:r>
      <w:r w:rsidRPr="000825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"Забезпечення підтримки дітей, сім’ї та молоді " </w:t>
      </w:r>
    </w:p>
    <w:p w:rsidR="00EB1D06" w:rsidRPr="0008257E" w:rsidRDefault="00EB1D06" w:rsidP="0008257E">
      <w:pPr>
        <w:pStyle w:val="a"/>
        <w:widowControl w:val="0"/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257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1.Проблеми</w:t>
      </w:r>
      <w:r w:rsidRPr="0008257E">
        <w:rPr>
          <w:rFonts w:ascii="Times New Roman" w:hAnsi="Times New Roman" w:cs="Times New Roman"/>
          <w:sz w:val="28"/>
          <w:szCs w:val="28"/>
          <w:lang w:val="uk-UA" w:eastAsia="ru-RU"/>
        </w:rPr>
        <w:t>, що потребують вирішення  у 2018 році:</w:t>
      </w:r>
    </w:p>
    <w:p w:rsidR="00EB1D06" w:rsidRPr="0008257E" w:rsidRDefault="00EB1D06" w:rsidP="0008257E">
      <w:pPr>
        <w:pStyle w:val="BodyTextIndent2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Наявність дитячої безпритульності і бездоглядності;</w:t>
      </w:r>
    </w:p>
    <w:p w:rsidR="00EB1D06" w:rsidRPr="0008257E" w:rsidRDefault="00EB1D06" w:rsidP="0008257E">
      <w:pPr>
        <w:pStyle w:val="Default"/>
        <w:tabs>
          <w:tab w:val="left" w:pos="0"/>
        </w:tabs>
        <w:ind w:firstLine="540"/>
        <w:jc w:val="both"/>
        <w:rPr>
          <w:color w:val="auto"/>
          <w:sz w:val="28"/>
          <w:szCs w:val="28"/>
          <w:lang w:val="uk-UA"/>
        </w:rPr>
      </w:pPr>
      <w:r w:rsidRPr="0008257E">
        <w:rPr>
          <w:color w:val="auto"/>
          <w:sz w:val="28"/>
          <w:szCs w:val="28"/>
          <w:lang w:val="uk-UA"/>
        </w:rPr>
        <w:t>Недостатній рівень захисту прав дітей різних категорій</w:t>
      </w:r>
    </w:p>
    <w:p w:rsidR="00EB1D06" w:rsidRPr="0008257E" w:rsidRDefault="00EB1D06" w:rsidP="0008257E">
      <w:pPr>
        <w:pStyle w:val="a"/>
        <w:widowControl w:val="0"/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8257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2.Основні завдання:</w:t>
      </w:r>
    </w:p>
    <w:p w:rsidR="00EB1D06" w:rsidRPr="0008257E" w:rsidRDefault="00EB1D06" w:rsidP="0008257E">
      <w:pPr>
        <w:pStyle w:val="BodyTextIndent2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Подолання дитячої безпритульності і бездоглядності, запобігання сирітству;</w:t>
      </w:r>
    </w:p>
    <w:p w:rsidR="00EB1D06" w:rsidRPr="0008257E" w:rsidRDefault="00EB1D06" w:rsidP="0008257E">
      <w:pPr>
        <w:pStyle w:val="BodyTextIndent2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Забезпечення участі дітей у житті суспільства ,створення умов для всебічного розвитку та виховання дітей</w:t>
      </w:r>
    </w:p>
    <w:p w:rsidR="00EB1D06" w:rsidRPr="0008257E" w:rsidRDefault="00EB1D06" w:rsidP="0008257E">
      <w:pPr>
        <w:pStyle w:val="a"/>
        <w:widowControl w:val="0"/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8257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3. Очікувані результати:</w:t>
      </w:r>
    </w:p>
    <w:p w:rsidR="00EB1D06" w:rsidRPr="0008257E" w:rsidRDefault="00EB1D06" w:rsidP="0008257E">
      <w:pPr>
        <w:pStyle w:val="BodyTextIndent2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Проведення щотижневих рейдів „Діти вулиці”, „Вокзал”, «Сім’я і діти”, Всеукраїнського рейду „Урок” з метою виявлення дітей, які потребують соціального захисту та підтримки, здійснення заходів щодо їх соціальної реабілітації. Влаштування та тимчасове перебування дітей , які залишилися без піклування батьків;</w:t>
      </w:r>
    </w:p>
    <w:p w:rsidR="00EB1D06" w:rsidRPr="0008257E" w:rsidRDefault="00EB1D06" w:rsidP="0008257E">
      <w:pPr>
        <w:pStyle w:val="BodyTextIndent2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Проведення заходів для дітей та юнацтва, в тому числі для дітей-сиріт та дітей, позбавлених батьківського піклування та дітей, які опинилися в складних життєвих обставинах.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lang w:val="uk-UA"/>
        </w:rPr>
      </w:pP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u w:val="single"/>
          <w:lang w:val="uk-UA"/>
        </w:rPr>
      </w:pP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b/>
          <w:bCs/>
          <w:color w:val="00000A"/>
          <w:sz w:val="28"/>
          <w:szCs w:val="28"/>
          <w:u w:val="single"/>
          <w:lang w:val="uk-UA"/>
        </w:rPr>
        <w:t xml:space="preserve">Пріоритет </w:t>
      </w:r>
      <w:r w:rsidRPr="0008257E"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 xml:space="preserve">. </w:t>
      </w:r>
      <w:r w:rsidRPr="0008257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"</w:t>
      </w:r>
      <w:r w:rsidRPr="0008257E"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 xml:space="preserve">Досягнення відповідності системи освіти потребам ринку праці, створення єдиного освітнього простору, забезпечення якості та доступності освіти, ефективності управління нею  " </w:t>
      </w:r>
    </w:p>
    <w:p w:rsidR="00EB1D06" w:rsidRPr="0008257E" w:rsidRDefault="00EB1D06" w:rsidP="0008257E">
      <w:pPr>
        <w:pStyle w:val="a"/>
        <w:widowControl w:val="0"/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257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1. Проблеми</w:t>
      </w:r>
      <w:r w:rsidRPr="0008257E">
        <w:rPr>
          <w:rFonts w:ascii="Times New Roman" w:hAnsi="Times New Roman" w:cs="Times New Roman"/>
          <w:sz w:val="28"/>
          <w:szCs w:val="28"/>
          <w:lang w:val="uk-UA" w:eastAsia="ru-RU"/>
        </w:rPr>
        <w:t>, що потребують вирішення  у 2018 році:</w:t>
      </w:r>
    </w:p>
    <w:p w:rsidR="00EB1D06" w:rsidRPr="0008257E" w:rsidRDefault="00EB1D06" w:rsidP="0008257E">
      <w:pPr>
        <w:pStyle w:val="BodyTextIndent2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недостатні обсяги фінансування з місцевого та державного бюджету на розвиток матеріально-технічної бази дошкільних, загальноосвітніх, позашкільних, професійно-технічного навчальних закладів;</w:t>
      </w:r>
    </w:p>
    <w:p w:rsidR="00EB1D06" w:rsidRPr="0008257E" w:rsidRDefault="00EB1D06" w:rsidP="0008257E">
      <w:pPr>
        <w:pStyle w:val="BodyTextIndent2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недостатність надання якісних освітніх послуг у сільській місцевості;</w:t>
      </w:r>
    </w:p>
    <w:p w:rsidR="00EB1D06" w:rsidRPr="0008257E" w:rsidRDefault="00EB1D06" w:rsidP="0008257E">
      <w:pPr>
        <w:pStyle w:val="BodyTextIndent2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зношеність основних фондів освітніх установ;</w:t>
      </w:r>
    </w:p>
    <w:p w:rsidR="00EB1D06" w:rsidRPr="0008257E" w:rsidRDefault="00EB1D06" w:rsidP="0008257E">
      <w:pPr>
        <w:pStyle w:val="a"/>
        <w:widowControl w:val="0"/>
        <w:tabs>
          <w:tab w:val="left" w:pos="0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  <w:lang w:val="uk-UA" w:eastAsia="ru-RU"/>
        </w:rPr>
      </w:pPr>
    </w:p>
    <w:p w:rsidR="00EB1D06" w:rsidRPr="0008257E" w:rsidRDefault="00EB1D06" w:rsidP="0008257E">
      <w:pPr>
        <w:pStyle w:val="a"/>
        <w:widowControl w:val="0"/>
        <w:tabs>
          <w:tab w:val="left" w:pos="0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8257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2. Основні завдання:</w:t>
      </w:r>
    </w:p>
    <w:p w:rsidR="00EB1D06" w:rsidRPr="0008257E" w:rsidRDefault="00EB1D06" w:rsidP="0008257E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забезпечення належних санітарно-гігієнічних умов у закладах освіти, покращення матеріально-технічної бази;</w:t>
      </w:r>
    </w:p>
    <w:p w:rsidR="00EB1D06" w:rsidRPr="0008257E" w:rsidRDefault="00EB1D06" w:rsidP="0008257E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формування якісного інформаційно-освітнього простору для задоволення потреб та інтересів територіальних громад.</w:t>
      </w:r>
    </w:p>
    <w:p w:rsidR="00EB1D06" w:rsidRPr="0008257E" w:rsidRDefault="00EB1D06" w:rsidP="0008257E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повне охоплення дошкільною  освітою дітей дошкільного віку;</w:t>
      </w:r>
    </w:p>
    <w:p w:rsidR="00EB1D06" w:rsidRPr="0008257E" w:rsidRDefault="00EB1D06" w:rsidP="0008257E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оптимізація мережі загальноосвітніх навчальних  закладів у сільській місцевості;</w:t>
      </w:r>
    </w:p>
    <w:p w:rsidR="00EB1D06" w:rsidRPr="0008257E" w:rsidRDefault="00EB1D06" w:rsidP="0008257E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створення інклюзивно-ресурсного центру благовіщенської районної ради</w:t>
      </w:r>
    </w:p>
    <w:p w:rsidR="00EB1D06" w:rsidRPr="0008257E" w:rsidRDefault="00EB1D06" w:rsidP="0008257E">
      <w:pPr>
        <w:pStyle w:val="Default"/>
        <w:ind w:firstLine="708"/>
        <w:jc w:val="both"/>
        <w:rPr>
          <w:b/>
          <w:bCs/>
          <w:color w:val="auto"/>
          <w:sz w:val="28"/>
          <w:szCs w:val="28"/>
          <w:lang w:val="uk-UA"/>
        </w:rPr>
      </w:pPr>
      <w:r w:rsidRPr="0008257E">
        <w:rPr>
          <w:b/>
          <w:bCs/>
          <w:color w:val="auto"/>
          <w:sz w:val="28"/>
          <w:szCs w:val="28"/>
          <w:lang w:val="uk-UA"/>
        </w:rPr>
        <w:t>3. Очікувані результати:</w:t>
      </w:r>
    </w:p>
    <w:p w:rsidR="00EB1D06" w:rsidRPr="0008257E" w:rsidRDefault="00EB1D06" w:rsidP="000825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покращення якості надання послуг у галузі освіти;</w:t>
      </w:r>
    </w:p>
    <w:p w:rsidR="00EB1D06" w:rsidRPr="0008257E" w:rsidRDefault="00EB1D06" w:rsidP="000825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підвищення рівня матеріально-технічного забезпечення закладів освіти,</w:t>
      </w:r>
    </w:p>
    <w:p w:rsidR="00EB1D06" w:rsidRPr="0008257E" w:rsidRDefault="00EB1D06" w:rsidP="000825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забезпечення інтелектуального розвитку дітей, формування їх ціннісних орієнтацій, можливості дітей міста долучитися до європейських та світових освітніх програм;</w:t>
      </w:r>
    </w:p>
    <w:p w:rsidR="00EB1D06" w:rsidRPr="0008257E" w:rsidRDefault="00EB1D06" w:rsidP="000825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забезпечення права дітей з особливими освітніми потребами віком від 2-х до 18-ти років на здобуття дошкільної та загальної освіти, забезпечення системного кваліфікованого супроводу інклюзивної освіти</w:t>
      </w:r>
    </w:p>
    <w:p w:rsidR="00EB1D06" w:rsidRPr="0008257E" w:rsidRDefault="00EB1D06" w:rsidP="0008257E">
      <w:pPr>
        <w:pStyle w:val="BodyTextIndent2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b/>
          <w:bCs/>
          <w:color w:val="00000A"/>
          <w:sz w:val="28"/>
          <w:szCs w:val="28"/>
          <w:u w:val="single"/>
          <w:lang w:val="uk-UA"/>
        </w:rPr>
        <w:t xml:space="preserve">Пріоритет </w:t>
      </w:r>
      <w:r w:rsidRPr="0008257E"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 xml:space="preserve">. </w:t>
      </w:r>
      <w:r w:rsidRPr="0008257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"Р</w:t>
      </w:r>
      <w:r w:rsidRPr="0008257E">
        <w:rPr>
          <w:rFonts w:ascii="Times New Roman" w:hAnsi="Times New Roman" w:cs="Times New Roman"/>
          <w:b/>
          <w:bCs/>
          <w:color w:val="00000A"/>
          <w:sz w:val="28"/>
          <w:szCs w:val="28"/>
          <w:lang w:val="uk-UA"/>
        </w:rPr>
        <w:t xml:space="preserve">еформування системи охорони здоров’я" </w:t>
      </w:r>
    </w:p>
    <w:p w:rsidR="00EB1D06" w:rsidRPr="0008257E" w:rsidRDefault="00EB1D06" w:rsidP="0008257E">
      <w:pPr>
        <w:pStyle w:val="a"/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8257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1. Проблеми</w:t>
      </w:r>
      <w:r w:rsidRPr="0008257E">
        <w:rPr>
          <w:rFonts w:ascii="Times New Roman" w:hAnsi="Times New Roman" w:cs="Times New Roman"/>
          <w:sz w:val="28"/>
          <w:szCs w:val="28"/>
          <w:lang w:val="uk-UA" w:eastAsia="ru-RU"/>
        </w:rPr>
        <w:t>, що потребують вирішення  у 2018 році:</w:t>
      </w:r>
    </w:p>
    <w:p w:rsidR="00EB1D06" w:rsidRPr="0008257E" w:rsidRDefault="00EB1D06" w:rsidP="0008257E">
      <w:pPr>
        <w:pStyle w:val="BodyTextIndent2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збільшення захворюваності на злоякісні новоутворення;</w:t>
      </w:r>
    </w:p>
    <w:p w:rsidR="00EB1D06" w:rsidRPr="0008257E" w:rsidRDefault="00EB1D06" w:rsidP="0008257E">
      <w:pPr>
        <w:pStyle w:val="BodyTextIndent2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недостатній рівень матеріально-технічного забезпечення медичних закладів;</w:t>
      </w:r>
    </w:p>
    <w:p w:rsidR="00EB1D06" w:rsidRPr="0008257E" w:rsidRDefault="00EB1D06" w:rsidP="0008257E">
      <w:pPr>
        <w:pStyle w:val="BodyTextIndent2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низький рівень забезпеченості лікувально-профілактичних закладів медичними працівниками.</w:t>
      </w:r>
    </w:p>
    <w:p w:rsidR="00EB1D06" w:rsidRPr="0008257E" w:rsidRDefault="00EB1D06" w:rsidP="0008257E">
      <w:pPr>
        <w:pStyle w:val="a"/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8257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2. Основні завдання:</w:t>
      </w:r>
    </w:p>
    <w:p w:rsidR="00EB1D06" w:rsidRPr="0008257E" w:rsidRDefault="00EB1D06" w:rsidP="0008257E">
      <w:pPr>
        <w:pStyle w:val="BodyTextIndent2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Підвищення рівня надання медичної допомоги вагітним, породіллям та дітям до 1  року життя.</w:t>
      </w:r>
    </w:p>
    <w:p w:rsidR="00EB1D06" w:rsidRPr="0008257E" w:rsidRDefault="00EB1D06" w:rsidP="0008257E">
      <w:pPr>
        <w:pStyle w:val="BodyTextIndent2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реалізації районних заходів боротьби з розповсюдженням Віл / СНІДу , онкозахворюваннями та туберкульозу. </w:t>
      </w:r>
    </w:p>
    <w:p w:rsidR="00EB1D06" w:rsidRPr="0008257E" w:rsidRDefault="00EB1D06" w:rsidP="0008257E">
      <w:pPr>
        <w:pStyle w:val="BodyTextIndent2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 xml:space="preserve">Доукомплектування діагностичного відділення ЦРЛ необхідною апаратурою. Виділення з місцевого бюджету додаткові кошти для покращення матеріально – технічної бази райтубдиспансеру . </w:t>
      </w:r>
    </w:p>
    <w:p w:rsidR="00EB1D06" w:rsidRPr="0008257E" w:rsidRDefault="00EB1D06" w:rsidP="0008257E">
      <w:pPr>
        <w:pStyle w:val="BodyTextIndent2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Забезпечення медичними кадрами лікувально – профілактичні заклади району , особливо у сільській місцевості.</w:t>
      </w:r>
    </w:p>
    <w:p w:rsidR="00EB1D06" w:rsidRPr="0008257E" w:rsidRDefault="00EB1D06" w:rsidP="0008257E">
      <w:pPr>
        <w:pStyle w:val="BodyTextIndent2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Проведення енергосервісу в центральному корпусі ЦРЛ</w:t>
      </w:r>
    </w:p>
    <w:p w:rsidR="00EB1D06" w:rsidRPr="0008257E" w:rsidRDefault="00EB1D06" w:rsidP="0008257E">
      <w:pPr>
        <w:pStyle w:val="Default"/>
        <w:ind w:firstLine="708"/>
        <w:jc w:val="both"/>
        <w:rPr>
          <w:b/>
          <w:bCs/>
          <w:sz w:val="28"/>
          <w:szCs w:val="28"/>
          <w:lang w:val="uk-UA"/>
        </w:rPr>
      </w:pPr>
      <w:r w:rsidRPr="0008257E">
        <w:rPr>
          <w:b/>
          <w:bCs/>
          <w:sz w:val="28"/>
          <w:szCs w:val="28"/>
          <w:lang w:val="uk-UA"/>
        </w:rPr>
        <w:t>3. Очікувані результати:</w:t>
      </w:r>
    </w:p>
    <w:p w:rsidR="00EB1D06" w:rsidRPr="0008257E" w:rsidRDefault="00EB1D06" w:rsidP="0008257E">
      <w:pPr>
        <w:pStyle w:val="BodyTextIndent2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зміцнення матеріально – технічної бази  закладів охорони здоров’я  району, особливо сільської мережі за рахунок коштів з місцевого бюджету;</w:t>
      </w:r>
    </w:p>
    <w:p w:rsidR="00EB1D06" w:rsidRPr="0008257E" w:rsidRDefault="00EB1D06" w:rsidP="0008257E">
      <w:pPr>
        <w:pStyle w:val="BodyTextIndent2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сучасних технологій діагностики, лікування та профілактики захворювань. </w:t>
      </w:r>
    </w:p>
    <w:p w:rsidR="00EB1D06" w:rsidRPr="0008257E" w:rsidRDefault="00EB1D06" w:rsidP="0008257E">
      <w:pPr>
        <w:pStyle w:val="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 w:eastAsia="ru-RU"/>
        </w:rPr>
        <w:t>досягнення економії паливно-енергетичних ресурсів</w:t>
      </w:r>
      <w:r w:rsidRPr="000825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1D06" w:rsidRPr="0008257E" w:rsidRDefault="00EB1D06" w:rsidP="0008257E">
      <w:pPr>
        <w:pStyle w:val="a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EB1D06" w:rsidRPr="0008257E" w:rsidRDefault="00EB1D06" w:rsidP="0008257E">
      <w:pPr>
        <w:pStyle w:val="a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08257E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ЗАПРОВАДЖЕННЯ СУЧАСНИХ МОДЕЛЕЙ ТА УСПІШНИХ </w:t>
      </w:r>
    </w:p>
    <w:p w:rsidR="00EB1D06" w:rsidRPr="0008257E" w:rsidRDefault="00EB1D06" w:rsidP="0008257E">
      <w:pPr>
        <w:pStyle w:val="a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08257E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ПРАКТИК УПРАВЛІННЯ ТА ФОРМУВАННЯ ІНФРАСТРУКТУРИ</w:t>
      </w:r>
    </w:p>
    <w:p w:rsidR="00EB1D06" w:rsidRPr="0008257E" w:rsidRDefault="00EB1D06" w:rsidP="0008257E">
      <w:pPr>
        <w:pStyle w:val="20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b/>
          <w:bCs/>
          <w:lang w:val="uk-UA" w:eastAsia="ru-RU"/>
        </w:rPr>
      </w:pPr>
      <w:r w:rsidRPr="0008257E">
        <w:rPr>
          <w:b/>
          <w:bCs/>
          <w:color w:val="00000A"/>
          <w:u w:val="single"/>
          <w:shd w:val="clear" w:color="auto" w:fill="FFFFFF"/>
          <w:lang w:val="uk-UA" w:eastAsia="zh-CN"/>
        </w:rPr>
        <w:t>Напрям</w:t>
      </w:r>
      <w:r w:rsidRPr="0008257E">
        <w:rPr>
          <w:b/>
          <w:bCs/>
          <w:color w:val="00000A"/>
          <w:shd w:val="clear" w:color="auto" w:fill="FFFFFF"/>
          <w:lang w:val="uk-UA" w:eastAsia="zh-CN"/>
        </w:rPr>
        <w:t xml:space="preserve">  </w:t>
      </w:r>
      <w:r w:rsidRPr="0008257E">
        <w:rPr>
          <w:b/>
          <w:bCs/>
          <w:lang w:val="uk-UA" w:eastAsia="ru-RU"/>
        </w:rPr>
        <w:t>" Вдосконалення системи регіонального управління"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Пріоритет"</w:t>
      </w:r>
      <w:r w:rsidRPr="000825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Децентралізація влади, реформування місцевого самоврядування та адміністративно-територіального устрою" </w:t>
      </w:r>
    </w:p>
    <w:p w:rsidR="00EB1D06" w:rsidRPr="0008257E" w:rsidRDefault="00EB1D06" w:rsidP="000825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B1D06" w:rsidRPr="0008257E" w:rsidRDefault="00EB1D06" w:rsidP="0008257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1.Проблеми, </w:t>
      </w:r>
      <w:r w:rsidRPr="0008257E">
        <w:rPr>
          <w:rFonts w:ascii="Times New Roman" w:hAnsi="Times New Roman" w:cs="Times New Roman"/>
          <w:sz w:val="28"/>
          <w:szCs w:val="28"/>
          <w:lang w:val="uk-UA"/>
        </w:rPr>
        <w:t>що потребують вирішення у 2018 році</w:t>
      </w:r>
      <w:r w:rsidRPr="000825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.</w:t>
      </w:r>
    </w:p>
    <w:p w:rsidR="00EB1D06" w:rsidRPr="0008257E" w:rsidRDefault="00EB1D06" w:rsidP="0008257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 w:eastAsia="uk-UA"/>
        </w:rPr>
        <w:t>Потреба у скороченні переліку пріоритетів регіонального розвитку з метою концентрації фінансових ресурсів на основних завданнях, які матимуть системний вплив  на розвиток регіону;</w:t>
      </w:r>
    </w:p>
    <w:p w:rsidR="00EB1D06" w:rsidRPr="0008257E" w:rsidRDefault="00EB1D06" w:rsidP="0008257E">
      <w:pPr>
        <w:widowControl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реалізація Перспективного плану формування  територіальної громади, за принципом «Один район – одна громада»;</w:t>
      </w:r>
    </w:p>
    <w:p w:rsidR="00EB1D06" w:rsidRPr="0008257E" w:rsidRDefault="00EB1D06" w:rsidP="0008257E">
      <w:pPr>
        <w:widowControl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низький рівень проінформованості  громад щодо переваг реформи децентралізації влади і реформи місцевого самоврядування;</w:t>
      </w:r>
    </w:p>
    <w:p w:rsidR="00EB1D06" w:rsidRPr="0008257E" w:rsidRDefault="00EB1D06" w:rsidP="0008257E">
      <w:pPr>
        <w:widowControl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врегулювання питань формування проектів місцевих бюджетів;</w:t>
      </w:r>
    </w:p>
    <w:p w:rsidR="00EB1D06" w:rsidRPr="0008257E" w:rsidRDefault="00EB1D06" w:rsidP="0008257E">
      <w:pPr>
        <w:widowControl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законодавче регулювання адміністративно – територіальної реформи. </w:t>
      </w:r>
    </w:p>
    <w:p w:rsidR="00EB1D06" w:rsidRPr="0008257E" w:rsidRDefault="00EB1D06" w:rsidP="0008257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b/>
          <w:bCs/>
          <w:sz w:val="28"/>
          <w:szCs w:val="28"/>
          <w:lang w:val="uk-UA"/>
        </w:rPr>
        <w:t>2.Основні завдання:</w:t>
      </w:r>
    </w:p>
    <w:p w:rsidR="00EB1D06" w:rsidRPr="0008257E" w:rsidRDefault="00EB1D06" w:rsidP="000825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 w:eastAsia="uk-UA"/>
        </w:rPr>
        <w:t>поліпшення інвестиційного клімату в регіоні, підвищення ефективності державної політики регіонального розвитку, дієвої координації зусиль   органів місцевого самоврядування району;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забезпечити підвищення стабільності соціально-економічного розвитку регіону   забезпечити ефективну реалізацію регіонального потенціалу розвитку;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280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сприяти розвитку підприємницької діяльності та створенню нових робочих місць;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hanging="140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 xml:space="preserve">   збільшити надходження до місцевих бюджетів і підвищити спроможність фінансування регіональних цільових програм; </w:t>
      </w:r>
    </w:p>
    <w:p w:rsidR="00EB1D06" w:rsidRPr="0008257E" w:rsidRDefault="00EB1D06" w:rsidP="000825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активізація інформаційно - роз’яснювальної роботи щодо реформ у сфері децентралізації влади та місцевого самоврядування;</w:t>
      </w:r>
    </w:p>
    <w:p w:rsidR="00EB1D06" w:rsidRPr="0008257E" w:rsidRDefault="00EB1D06" w:rsidP="000825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розширення доступності населення громад до адміністративних послуг;</w:t>
      </w:r>
    </w:p>
    <w:p w:rsidR="00EB1D06" w:rsidRPr="0008257E" w:rsidRDefault="00EB1D06" w:rsidP="000825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організація та участь у публічних обговореннях щодо формування спроможних громад;</w:t>
      </w:r>
    </w:p>
    <w:p w:rsidR="00EB1D06" w:rsidRPr="0008257E" w:rsidRDefault="00EB1D06" w:rsidP="000825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створення умов для зміцнення зв’язків між регіонами і громадами</w:t>
      </w:r>
      <w:r w:rsidRPr="0008257E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EB1D06" w:rsidRPr="0008257E" w:rsidRDefault="00EB1D06" w:rsidP="000825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b/>
          <w:bCs/>
          <w:sz w:val="28"/>
          <w:szCs w:val="28"/>
          <w:lang w:val="uk-UA"/>
        </w:rPr>
        <w:t>3.Очікувані результати :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>Створення організаційної основи органів місцевого самоврядування для надання якісних     адміністративних та публічних послуг населенню;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 xml:space="preserve"> перехід об’єднаної територіальної громади на прямі міжбюджетні відносини з державним бюджетом;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140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 xml:space="preserve">     збільшення владних повноважень органів місцевого самоврядування;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140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 xml:space="preserve">     підвищення стандартів життя у сільській місцевості;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140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 xml:space="preserve">     збільшення валового регіонального продукту;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140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 xml:space="preserve">    збільшення капітальних інвестицій;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140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 xml:space="preserve">    надання якісних житлово – комунальних послуг;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140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 xml:space="preserve">    підвищення продуктивності праці;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firstLine="140"/>
        <w:rPr>
          <w:rFonts w:ascii="Times New Roman" w:hAnsi="Times New Roman" w:cs="Times New Roman"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/>
        </w:rPr>
        <w:t xml:space="preserve">    збільшення заробітної плати;</w:t>
      </w:r>
    </w:p>
    <w:p w:rsidR="00EB1D06" w:rsidRPr="0008257E" w:rsidRDefault="00EB1D06" w:rsidP="0008257E">
      <w:pPr>
        <w:autoSpaceDE w:val="0"/>
        <w:autoSpaceDN w:val="0"/>
        <w:adjustRightInd w:val="0"/>
        <w:spacing w:after="0" w:line="240" w:lineRule="auto"/>
        <w:ind w:hanging="1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8257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п</w:t>
      </w:r>
      <w:r w:rsidRPr="0008257E">
        <w:rPr>
          <w:rFonts w:ascii="Times New Roman" w:hAnsi="Times New Roman" w:cs="Times New Roman"/>
          <w:sz w:val="28"/>
          <w:szCs w:val="28"/>
          <w:lang w:val="uk-UA"/>
        </w:rPr>
        <w:t>ідвищення добробуту населення району шляхом досягнення сталого соціально -       економічного розвитку та здійснення глибоких структурних трансформацій в економічній та соціальній сферах, реалізації конкурентних переваг регіону</w:t>
      </w:r>
      <w:r w:rsidRPr="0008257E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EB1D06" w:rsidRPr="0008257E" w:rsidRDefault="00EB1D06" w:rsidP="0008257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A"/>
          <w:sz w:val="28"/>
          <w:szCs w:val="28"/>
          <w:lang w:val="uk-UA" w:eastAsia="zh-CN"/>
        </w:rPr>
      </w:pPr>
    </w:p>
    <w:p w:rsidR="00EB1D06" w:rsidRPr="00FF0E8F" w:rsidRDefault="00EB1D06" w:rsidP="00FF0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0E8F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ОСНОВНІ ЗАВДАННЯ</w:t>
      </w:r>
    </w:p>
    <w:p w:rsidR="00EB1D06" w:rsidRPr="00FF0E8F" w:rsidRDefault="00EB1D06" w:rsidP="00FF0E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F0E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розвитку Благовіщенського району на 2018 рік  </w:t>
      </w:r>
    </w:p>
    <w:p w:rsidR="00EB1D06" w:rsidRDefault="00EB1D06" w:rsidP="00FF0E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B1D06" w:rsidRPr="00FF0E8F" w:rsidRDefault="00EB1D06" w:rsidP="00FF0E8F">
      <w:pPr>
        <w:pStyle w:val="BodyTextIndent"/>
        <w:tabs>
          <w:tab w:val="left" w:pos="0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FF0E8F">
        <w:rPr>
          <w:rFonts w:ascii="Times New Roman" w:hAnsi="Times New Roman" w:cs="Times New Roman"/>
          <w:sz w:val="28"/>
          <w:szCs w:val="28"/>
        </w:rPr>
        <w:t>удівництво підприємства з виробництва сонячної енергії ТОВ "Оптімус Солар Енерджі", потужністю 5,5 МВт на добу та створення  10 робочих місць;</w:t>
      </w:r>
    </w:p>
    <w:p w:rsidR="00EB1D06" w:rsidRPr="00FF0E8F" w:rsidRDefault="00EB1D06" w:rsidP="00FF0E8F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E8F">
        <w:rPr>
          <w:rFonts w:ascii="Times New Roman" w:hAnsi="Times New Roman" w:cs="Times New Roman"/>
          <w:sz w:val="28"/>
          <w:szCs w:val="28"/>
          <w:lang w:val="uk-UA"/>
        </w:rPr>
        <w:t xml:space="preserve"> продовження реконструкції існуючого приміщення ТОВ "Молочна майстерня" по виробництву молочної продукції, потужністю 50 т на добу;</w:t>
      </w:r>
    </w:p>
    <w:p w:rsidR="00EB1D06" w:rsidRPr="00FF0E8F" w:rsidRDefault="00EB1D06" w:rsidP="00FF0E8F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E8F">
        <w:rPr>
          <w:rFonts w:ascii="Times New Roman" w:hAnsi="Times New Roman" w:cs="Times New Roman"/>
          <w:sz w:val="28"/>
          <w:szCs w:val="28"/>
          <w:lang w:val="uk-UA"/>
        </w:rPr>
        <w:t xml:space="preserve"> продовження проведення ремонтних робіт по встановленню сільської ГЕС в с. Сабатинівка;</w:t>
      </w:r>
    </w:p>
    <w:p w:rsidR="00EB1D06" w:rsidRPr="00FF0E8F" w:rsidRDefault="00EB1D06" w:rsidP="00FF0E8F">
      <w:pPr>
        <w:tabs>
          <w:tab w:val="left" w:pos="0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E8F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реконструкції центральної площі міста Благовіщенське для відпочинку; </w:t>
      </w:r>
    </w:p>
    <w:p w:rsidR="00EB1D06" w:rsidRPr="00FF0E8F" w:rsidRDefault="00EB1D06" w:rsidP="00FF0E8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E8F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заходів щодо оптимізації мережі шкіл району та створенню опорних шкіл району, зміцнення матеріально-технічної бази даних закладів;</w:t>
      </w:r>
    </w:p>
    <w:p w:rsidR="00EB1D06" w:rsidRPr="00FF0E8F" w:rsidRDefault="00EB1D06" w:rsidP="00FF0E8F">
      <w:pPr>
        <w:pStyle w:val="BodyTextInden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1D06" w:rsidRPr="00FF0E8F" w:rsidRDefault="00EB1D06" w:rsidP="00FF0E8F">
      <w:pPr>
        <w:pStyle w:val="Normal1"/>
        <w:ind w:firstLine="600"/>
        <w:jc w:val="both"/>
        <w:rPr>
          <w:sz w:val="28"/>
          <w:szCs w:val="28"/>
        </w:rPr>
      </w:pPr>
      <w:r w:rsidRPr="00FF0E8F">
        <w:rPr>
          <w:sz w:val="28"/>
          <w:szCs w:val="28"/>
          <w:lang w:val="uk-UA"/>
        </w:rPr>
        <w:t xml:space="preserve">  підтримка розвитку аграрного бізнесу:</w:t>
      </w:r>
    </w:p>
    <w:p w:rsidR="00EB1D06" w:rsidRPr="00FF0E8F" w:rsidRDefault="00EB1D06" w:rsidP="00FF0E8F">
      <w:pPr>
        <w:pStyle w:val="BodyTextIndent"/>
        <w:tabs>
          <w:tab w:val="left" w:pos="0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F0E8F">
        <w:rPr>
          <w:rFonts w:ascii="Times New Roman" w:hAnsi="Times New Roman" w:cs="Times New Roman"/>
          <w:sz w:val="28"/>
          <w:szCs w:val="28"/>
        </w:rPr>
        <w:t xml:space="preserve">  оновлення матеріально-технічної бази сільськогосподарських товаровиробників;</w:t>
      </w:r>
    </w:p>
    <w:p w:rsidR="00EB1D06" w:rsidRPr="00FF0E8F" w:rsidRDefault="00EB1D06" w:rsidP="00FF0E8F">
      <w:pPr>
        <w:pStyle w:val="BodyTextIndent"/>
        <w:tabs>
          <w:tab w:val="left" w:pos="0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F0E8F">
        <w:rPr>
          <w:rFonts w:ascii="Times New Roman" w:hAnsi="Times New Roman" w:cs="Times New Roman"/>
          <w:sz w:val="28"/>
          <w:szCs w:val="28"/>
        </w:rPr>
        <w:t xml:space="preserve"> збільшення площі посіву овочевих культур у всіх категоріях господарств для забезпечення населення та бюджетних установ району овочами місцевого виробництва</w:t>
      </w:r>
      <w:r w:rsidRPr="00FF0E8F"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EB1D06" w:rsidRPr="00FF0E8F" w:rsidRDefault="00EB1D06" w:rsidP="00FF0E8F">
      <w:pPr>
        <w:pStyle w:val="BodyTextIndent"/>
        <w:tabs>
          <w:tab w:val="left" w:pos="0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F0E8F">
        <w:rPr>
          <w:rFonts w:ascii="Times New Roman" w:hAnsi="Times New Roman" w:cs="Times New Roman"/>
          <w:color w:val="00000A"/>
          <w:sz w:val="28"/>
          <w:szCs w:val="28"/>
        </w:rPr>
        <w:t xml:space="preserve">  нарощення обсягів виробництва продукції в галузі тваринництва;</w:t>
      </w:r>
    </w:p>
    <w:p w:rsidR="00EB1D06" w:rsidRPr="00FF0E8F" w:rsidRDefault="00EB1D06" w:rsidP="00FF0E8F">
      <w:pPr>
        <w:pStyle w:val="Normal1"/>
        <w:ind w:firstLine="708"/>
        <w:jc w:val="both"/>
        <w:rPr>
          <w:sz w:val="28"/>
          <w:szCs w:val="28"/>
        </w:rPr>
      </w:pPr>
      <w:r w:rsidRPr="00FF0E8F">
        <w:rPr>
          <w:color w:val="333333"/>
          <w:sz w:val="28"/>
          <w:szCs w:val="28"/>
          <w:shd w:val="clear" w:color="auto" w:fill="FFFFFF"/>
          <w:lang w:val="uk-UA"/>
        </w:rPr>
        <w:t>легалізація виплати заробітної плати та зайнятості населення</w:t>
      </w:r>
      <w:r w:rsidRPr="00FF0E8F">
        <w:rPr>
          <w:sz w:val="28"/>
          <w:szCs w:val="28"/>
          <w:lang w:val="uk-UA"/>
        </w:rPr>
        <w:t>. Поступове збільшення реальних доходів населення;</w:t>
      </w:r>
    </w:p>
    <w:p w:rsidR="00EB1D06" w:rsidRPr="00FF0E8F" w:rsidRDefault="00EB1D06" w:rsidP="00FF0E8F">
      <w:pPr>
        <w:pStyle w:val="BodyTextIndent"/>
        <w:tabs>
          <w:tab w:val="left" w:pos="0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F0E8F">
        <w:rPr>
          <w:rFonts w:ascii="Times New Roman" w:hAnsi="Times New Roman" w:cs="Times New Roman"/>
          <w:sz w:val="28"/>
          <w:szCs w:val="28"/>
        </w:rPr>
        <w:t xml:space="preserve">  проведення робіт по виготовленню правоустановчих документів земель природо-заповідного фонду району;</w:t>
      </w:r>
    </w:p>
    <w:p w:rsidR="00EB1D06" w:rsidRPr="00FF0E8F" w:rsidRDefault="00EB1D06" w:rsidP="00FF0E8F">
      <w:pPr>
        <w:tabs>
          <w:tab w:val="left" w:pos="0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E8F">
        <w:rPr>
          <w:rFonts w:ascii="Times New Roman" w:hAnsi="Times New Roman" w:cs="Times New Roman"/>
          <w:sz w:val="28"/>
          <w:szCs w:val="28"/>
          <w:lang w:val="uk-UA"/>
        </w:rPr>
        <w:tab/>
        <w:t>формування позитивного інвестиційного іміджу району;</w:t>
      </w:r>
    </w:p>
    <w:p w:rsidR="00EB1D06" w:rsidRPr="00FF0E8F" w:rsidRDefault="00EB1D06" w:rsidP="00FF0E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E8F">
        <w:rPr>
          <w:rFonts w:ascii="Times New Roman" w:hAnsi="Times New Roman" w:cs="Times New Roman"/>
          <w:sz w:val="28"/>
          <w:szCs w:val="28"/>
          <w:lang w:val="uk-UA"/>
        </w:rPr>
        <w:t>вжиття заходів по покращенню обслуговування в закладах громадського харчування та торгівлі району;</w:t>
      </w:r>
    </w:p>
    <w:p w:rsidR="00EB1D06" w:rsidRPr="00FF0E8F" w:rsidRDefault="00EB1D06" w:rsidP="00FF0E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E8F">
        <w:rPr>
          <w:rFonts w:ascii="Times New Roman" w:hAnsi="Times New Roman" w:cs="Times New Roman"/>
          <w:sz w:val="28"/>
          <w:szCs w:val="28"/>
          <w:lang w:val="uk-UA"/>
        </w:rPr>
        <w:t>розвиток підприємницької діяльності в районі, у т.ч. шляхом залучення коштів регіонального фонду підтримки підприємництва;</w:t>
      </w:r>
    </w:p>
    <w:p w:rsidR="00EB1D06" w:rsidRPr="00FF0E8F" w:rsidRDefault="00EB1D06" w:rsidP="00FF0E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E8F">
        <w:rPr>
          <w:rFonts w:ascii="Times New Roman" w:hAnsi="Times New Roman" w:cs="Times New Roman"/>
          <w:sz w:val="28"/>
          <w:szCs w:val="28"/>
          <w:lang w:val="uk-UA"/>
        </w:rPr>
        <w:t>продовження ремонтів та зміцнення матеріально-технічної бази закладів охорони здоров’я, освіти та культури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B1D06" w:rsidRPr="00FF0E8F" w:rsidRDefault="00EB1D06" w:rsidP="00FF0E8F">
      <w:pPr>
        <w:tabs>
          <w:tab w:val="left" w:pos="142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E8F">
        <w:rPr>
          <w:rFonts w:ascii="Times New Roman" w:hAnsi="Times New Roman" w:cs="Times New Roman"/>
          <w:sz w:val="28"/>
          <w:szCs w:val="28"/>
          <w:lang w:val="uk-UA"/>
        </w:rPr>
        <w:tab/>
        <w:t>вжиття заходів щодо впорядкування сміттєзвалищ в населених пунктах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B1D06" w:rsidRPr="00FF0E8F" w:rsidRDefault="00EB1D06" w:rsidP="00FF0E8F">
      <w:pPr>
        <w:tabs>
          <w:tab w:val="left" w:pos="142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E8F">
        <w:rPr>
          <w:rFonts w:ascii="Times New Roman" w:hAnsi="Times New Roman" w:cs="Times New Roman"/>
          <w:sz w:val="28"/>
          <w:szCs w:val="28"/>
          <w:lang w:val="uk-UA"/>
        </w:rPr>
        <w:tab/>
        <w:t>продовження реконструкції вуличного освітлення в населених пунктах району;</w:t>
      </w:r>
    </w:p>
    <w:p w:rsidR="00EB1D06" w:rsidRPr="00FF0E8F" w:rsidRDefault="00EB1D06" w:rsidP="00FF0E8F">
      <w:pPr>
        <w:tabs>
          <w:tab w:val="left" w:pos="142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E8F">
        <w:rPr>
          <w:rFonts w:ascii="Times New Roman" w:hAnsi="Times New Roman" w:cs="Times New Roman"/>
          <w:sz w:val="28"/>
          <w:szCs w:val="28"/>
          <w:lang w:val="uk-UA"/>
        </w:rPr>
        <w:tab/>
        <w:t>проведення капітального ремонту вулиць міста Благовіщенське та поточного ремонту доріг та вулиць населених пунктів району;</w:t>
      </w:r>
    </w:p>
    <w:p w:rsidR="00EB1D06" w:rsidRPr="00FF0E8F" w:rsidRDefault="00EB1D06" w:rsidP="00FF0E8F">
      <w:pPr>
        <w:tabs>
          <w:tab w:val="left" w:pos="0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E8F">
        <w:rPr>
          <w:rFonts w:ascii="Times New Roman" w:hAnsi="Times New Roman" w:cs="Times New Roman"/>
          <w:sz w:val="28"/>
          <w:szCs w:val="28"/>
          <w:lang w:val="uk-UA"/>
        </w:rPr>
        <w:tab/>
        <w:t>вжиття заходів по покращенню благоустрою населених пунктів району;</w:t>
      </w:r>
    </w:p>
    <w:p w:rsidR="00EB1D06" w:rsidRPr="00FF0E8F" w:rsidRDefault="00EB1D06" w:rsidP="00FF0E8F">
      <w:pPr>
        <w:tabs>
          <w:tab w:val="left" w:pos="0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E8F">
        <w:rPr>
          <w:rFonts w:ascii="Times New Roman" w:hAnsi="Times New Roman" w:cs="Times New Roman"/>
          <w:sz w:val="28"/>
          <w:szCs w:val="28"/>
          <w:lang w:val="uk-UA"/>
        </w:rPr>
        <w:tab/>
        <w:t>розроблення містобудівної документації населених пунктів району.</w:t>
      </w:r>
    </w:p>
    <w:p w:rsidR="00EB1D06" w:rsidRPr="00FF0E8F" w:rsidRDefault="00EB1D06" w:rsidP="00FF0E8F">
      <w:pPr>
        <w:autoSpaceDE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F0E8F">
        <w:rPr>
          <w:rFonts w:ascii="Times New Roman" w:hAnsi="Times New Roman" w:cs="Times New Roman"/>
          <w:sz w:val="28"/>
          <w:szCs w:val="28"/>
          <w:lang w:val="uk-UA" w:eastAsia="uk-UA"/>
        </w:rPr>
        <w:t>Реалізація завдань, виконання заходів буде здійснюватись виходячи із ресурсних можливостей місцевих бюджетів, державного бюджету, коштів інвесторів, населення тощо.</w:t>
      </w:r>
    </w:p>
    <w:p w:rsidR="00EB1D06" w:rsidRPr="00D574EC" w:rsidRDefault="00EB1D06" w:rsidP="0008257E">
      <w:pPr>
        <w:pStyle w:val="a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uk-UA" w:eastAsia="zh-CN"/>
        </w:rPr>
      </w:pPr>
      <w:r w:rsidRPr="00D574EC">
        <w:rPr>
          <w:rFonts w:ascii="Times New Roman" w:hAnsi="Times New Roman" w:cs="Times New Roman"/>
          <w:sz w:val="28"/>
          <w:szCs w:val="28"/>
          <w:lang w:val="uk-UA" w:eastAsia="uk-UA"/>
        </w:rPr>
        <w:t>Заходи програми та обсяги фінансового забезпечення наведені в додатк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ах</w:t>
      </w:r>
      <w:r w:rsidRPr="00D574E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до Програми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(форма 1,2)</w:t>
      </w:r>
      <w:r w:rsidRPr="00D574EC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EB1D06" w:rsidRDefault="00EB1D06" w:rsidP="0008257E">
      <w:pPr>
        <w:pStyle w:val="a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uk-UA" w:eastAsia="zh-CN"/>
        </w:rPr>
      </w:pPr>
    </w:p>
    <w:p w:rsidR="00EB1D06" w:rsidRDefault="00EB1D06" w:rsidP="0008257E">
      <w:pPr>
        <w:pStyle w:val="a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uk-UA" w:eastAsia="zh-CN"/>
        </w:rPr>
      </w:pPr>
    </w:p>
    <w:p w:rsidR="00EB1D06" w:rsidRDefault="00EB1D06" w:rsidP="0008257E">
      <w:pPr>
        <w:pStyle w:val="a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uk-UA" w:eastAsia="zh-CN"/>
        </w:rPr>
      </w:pPr>
    </w:p>
    <w:p w:rsidR="00EB1D06" w:rsidRDefault="00EB1D06" w:rsidP="0008257E">
      <w:pPr>
        <w:pStyle w:val="a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uk-UA" w:eastAsia="zh-CN"/>
        </w:rPr>
      </w:pPr>
    </w:p>
    <w:p w:rsidR="00EB1D06" w:rsidRDefault="00EB1D06" w:rsidP="0008257E">
      <w:pPr>
        <w:pStyle w:val="a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uk-UA" w:eastAsia="zh-CN"/>
        </w:rPr>
      </w:pPr>
    </w:p>
    <w:p w:rsidR="00EB1D06" w:rsidRDefault="00EB1D06" w:rsidP="0008257E">
      <w:pPr>
        <w:pStyle w:val="a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uk-UA" w:eastAsia="zh-CN"/>
        </w:rPr>
      </w:pPr>
    </w:p>
    <w:p w:rsidR="00EB1D06" w:rsidRDefault="00EB1D06" w:rsidP="0008257E">
      <w:pPr>
        <w:pStyle w:val="a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uk-UA" w:eastAsia="zh-CN"/>
        </w:rPr>
      </w:pPr>
    </w:p>
    <w:p w:rsidR="00EB1D06" w:rsidRDefault="00EB1D06" w:rsidP="0008257E">
      <w:pPr>
        <w:pStyle w:val="a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uk-UA" w:eastAsia="zh-CN"/>
        </w:rPr>
      </w:pPr>
    </w:p>
    <w:p w:rsidR="00EB1D06" w:rsidRDefault="00EB1D06" w:rsidP="0008257E">
      <w:pPr>
        <w:pStyle w:val="a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uk-UA" w:eastAsia="zh-CN"/>
        </w:rPr>
      </w:pPr>
    </w:p>
    <w:p w:rsidR="00EB1D06" w:rsidRDefault="00EB1D06" w:rsidP="0008257E">
      <w:pPr>
        <w:pStyle w:val="a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uk-UA" w:eastAsia="zh-CN"/>
        </w:rPr>
      </w:pPr>
    </w:p>
    <w:p w:rsidR="00EB1D06" w:rsidRDefault="00EB1D06" w:rsidP="0008257E">
      <w:pPr>
        <w:pStyle w:val="a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uk-UA" w:eastAsia="zh-CN"/>
        </w:rPr>
      </w:pPr>
    </w:p>
    <w:p w:rsidR="00EB1D06" w:rsidRDefault="00EB1D06" w:rsidP="0008257E">
      <w:pPr>
        <w:pStyle w:val="a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uk-UA" w:eastAsia="zh-CN"/>
        </w:rPr>
      </w:pPr>
    </w:p>
    <w:p w:rsidR="00EB1D06" w:rsidRDefault="00EB1D06" w:rsidP="0008257E">
      <w:pPr>
        <w:pStyle w:val="a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uk-UA" w:eastAsia="zh-CN"/>
        </w:rPr>
      </w:pPr>
    </w:p>
    <w:p w:rsidR="00EB1D06" w:rsidRDefault="00EB1D06" w:rsidP="0008257E">
      <w:pPr>
        <w:pStyle w:val="a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uk-UA" w:eastAsia="zh-CN"/>
        </w:rPr>
      </w:pPr>
    </w:p>
    <w:p w:rsidR="00EB1D06" w:rsidRDefault="00EB1D06" w:rsidP="0008257E">
      <w:pPr>
        <w:pStyle w:val="a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uk-UA" w:eastAsia="zh-CN"/>
        </w:rPr>
      </w:pPr>
    </w:p>
    <w:p w:rsidR="00EB1D06" w:rsidRDefault="00EB1D06" w:rsidP="0008257E">
      <w:pPr>
        <w:pStyle w:val="a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uk-UA" w:eastAsia="zh-CN"/>
        </w:rPr>
      </w:pPr>
    </w:p>
    <w:p w:rsidR="00EB1D06" w:rsidRPr="00C65740" w:rsidRDefault="00EB1D06" w:rsidP="00C65740">
      <w:pPr>
        <w:widowControl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1"/>
          <w:sz w:val="28"/>
          <w:szCs w:val="28"/>
          <w:lang w:val="uk-UA" w:eastAsia="uk-UA"/>
        </w:rPr>
      </w:pPr>
      <w:r w:rsidRPr="00C65740">
        <w:rPr>
          <w:rFonts w:ascii="Times New Roman" w:hAnsi="Times New Roman" w:cs="Times New Roman"/>
          <w:b/>
          <w:bCs/>
          <w:kern w:val="1"/>
          <w:sz w:val="28"/>
          <w:szCs w:val="28"/>
          <w:lang w:val="uk-UA" w:eastAsia="uk-UA"/>
        </w:rPr>
        <w:t>ОСНОВНІ ПОКАЗНИКИ</w:t>
      </w:r>
    </w:p>
    <w:p w:rsidR="00EB1D06" w:rsidRPr="00C65740" w:rsidRDefault="00EB1D06" w:rsidP="00C65740">
      <w:pPr>
        <w:widowControl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65740">
        <w:rPr>
          <w:rFonts w:ascii="Times New Roman" w:hAnsi="Times New Roman" w:cs="Times New Roman"/>
          <w:b/>
          <w:bCs/>
          <w:kern w:val="1"/>
          <w:sz w:val="28"/>
          <w:szCs w:val="28"/>
          <w:lang w:val="uk-UA" w:eastAsia="uk-UA"/>
        </w:rPr>
        <w:t>розвитку Благовіщенського району на 2018 рік</w:t>
      </w:r>
    </w:p>
    <w:tbl>
      <w:tblPr>
        <w:tblW w:w="0" w:type="auto"/>
        <w:tblInd w:w="2" w:type="dxa"/>
        <w:tblLayout w:type="fixed"/>
        <w:tblLook w:val="0000"/>
      </w:tblPr>
      <w:tblGrid>
        <w:gridCol w:w="600"/>
        <w:gridCol w:w="3600"/>
        <w:gridCol w:w="1680"/>
        <w:gridCol w:w="1320"/>
        <w:gridCol w:w="1320"/>
        <w:gridCol w:w="1570"/>
      </w:tblGrid>
      <w:tr w:rsidR="00EB1D0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6" w:rsidRDefault="00EB1D06" w:rsidP="00C65740">
            <w:pPr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EB1D06" w:rsidRDefault="00EB1D06" w:rsidP="00C65740">
            <w:pPr>
              <w:spacing w:after="0" w:line="240" w:lineRule="auto"/>
              <w:rPr>
                <w:b/>
                <w:bCs/>
                <w:kern w:val="1"/>
                <w:lang w:val="uk-UA" w:eastAsia="uk-UA"/>
              </w:rPr>
            </w:pPr>
            <w:r>
              <w:rPr>
                <w:b/>
                <w:bCs/>
                <w:lang w:val="uk-UA"/>
              </w:rPr>
              <w:t>з/п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6" w:rsidRDefault="00EB1D06" w:rsidP="00C65740">
            <w:pPr>
              <w:widowControl w:val="0"/>
              <w:autoSpaceDE w:val="0"/>
              <w:spacing w:after="0" w:line="240" w:lineRule="auto"/>
              <w:textAlignment w:val="baseline"/>
              <w:rPr>
                <w:b/>
                <w:bCs/>
                <w:kern w:val="1"/>
                <w:lang w:val="uk-UA" w:eastAsia="uk-UA"/>
              </w:rPr>
            </w:pPr>
            <w:r>
              <w:rPr>
                <w:b/>
                <w:bCs/>
                <w:kern w:val="1"/>
                <w:lang w:val="uk-UA" w:eastAsia="uk-UA"/>
              </w:rPr>
              <w:t>Показник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D06" w:rsidRDefault="00EB1D06" w:rsidP="00C65740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b/>
                <w:bCs/>
                <w:kern w:val="1"/>
                <w:lang w:val="uk-UA" w:eastAsia="uk-UA"/>
              </w:rPr>
            </w:pPr>
            <w:r>
              <w:rPr>
                <w:b/>
                <w:bCs/>
                <w:kern w:val="1"/>
                <w:lang w:val="uk-UA" w:eastAsia="uk-UA"/>
              </w:rPr>
              <w:t>Одиниця виміру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D06" w:rsidRDefault="00EB1D06" w:rsidP="00C65740">
            <w:pPr>
              <w:spacing w:after="0" w:line="240" w:lineRule="auto"/>
              <w:jc w:val="center"/>
              <w:rPr>
                <w:b/>
                <w:bCs/>
                <w:kern w:val="1"/>
                <w:lang w:val="uk-UA" w:eastAsia="uk-UA"/>
              </w:rPr>
            </w:pPr>
            <w:r>
              <w:rPr>
                <w:b/>
                <w:bCs/>
                <w:kern w:val="1"/>
                <w:lang w:val="uk-UA" w:eastAsia="uk-UA"/>
              </w:rPr>
              <w:t>2017 рік, очікуване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D06" w:rsidRDefault="00EB1D06" w:rsidP="00C65740">
            <w:pPr>
              <w:spacing w:after="0" w:line="240" w:lineRule="auto"/>
              <w:jc w:val="center"/>
              <w:rPr>
                <w:b/>
                <w:bCs/>
                <w:kern w:val="1"/>
                <w:lang w:val="uk-UA" w:eastAsia="uk-UA"/>
              </w:rPr>
            </w:pPr>
            <w:r>
              <w:rPr>
                <w:b/>
                <w:bCs/>
                <w:kern w:val="1"/>
                <w:lang w:val="uk-UA" w:eastAsia="uk-UA"/>
              </w:rPr>
              <w:t>Проект програми на</w:t>
            </w:r>
          </w:p>
          <w:p w:rsidR="00EB1D06" w:rsidRDefault="00EB1D06" w:rsidP="00C65740">
            <w:pPr>
              <w:spacing w:after="0" w:line="240" w:lineRule="auto"/>
              <w:jc w:val="center"/>
              <w:rPr>
                <w:b/>
                <w:bCs/>
                <w:kern w:val="1"/>
                <w:lang w:val="uk-UA" w:eastAsia="uk-UA"/>
              </w:rPr>
            </w:pPr>
            <w:r>
              <w:rPr>
                <w:b/>
                <w:bCs/>
                <w:kern w:val="1"/>
                <w:lang w:val="uk-UA" w:eastAsia="uk-UA"/>
              </w:rPr>
              <w:t xml:space="preserve"> 2018 рік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06" w:rsidRDefault="00EB1D06" w:rsidP="00C6574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b/>
                <w:bCs/>
                <w:kern w:val="1"/>
                <w:lang w:val="uk-UA" w:eastAsia="uk-UA"/>
              </w:rPr>
              <w:t>2018 рік порівняно з 2017 роком, %</w:t>
            </w:r>
          </w:p>
        </w:tc>
      </w:tr>
      <w:tr w:rsidR="00EB1D0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6" w:rsidRDefault="00EB1D06" w:rsidP="00C65740">
            <w:pPr>
              <w:spacing w:after="0" w:line="240" w:lineRule="auto"/>
              <w:rPr>
                <w:kern w:val="1"/>
                <w:lang w:val="uk-UA" w:eastAsia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6" w:rsidRDefault="00EB1D06" w:rsidP="00C65740">
            <w:pPr>
              <w:widowControl w:val="0"/>
              <w:autoSpaceDE w:val="0"/>
              <w:spacing w:after="0" w:line="240" w:lineRule="auto"/>
              <w:textAlignment w:val="baseline"/>
              <w:rPr>
                <w:kern w:val="1"/>
                <w:lang w:val="uk-UA" w:eastAsia="uk-UA"/>
              </w:rPr>
            </w:pPr>
            <w:r>
              <w:rPr>
                <w:kern w:val="1"/>
                <w:lang w:val="uk-UA" w:eastAsia="uk-UA"/>
              </w:rPr>
              <w:t>Обсяг реалізованої промислової продукції, у відпускних цінах підприємств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D06" w:rsidRDefault="00EB1D06" w:rsidP="00C65740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lang w:val="uk-UA"/>
              </w:rPr>
            </w:pPr>
            <w:r>
              <w:rPr>
                <w:kern w:val="1"/>
                <w:lang w:val="uk-UA" w:eastAsia="uk-UA"/>
              </w:rPr>
              <w:t>тис.грн.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D06" w:rsidRDefault="00EB1D06" w:rsidP="00C6574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132,3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D06" w:rsidRDefault="00EB1D06" w:rsidP="00C6574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140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06" w:rsidRDefault="00EB1D06" w:rsidP="00C6574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x</w:t>
            </w:r>
          </w:p>
        </w:tc>
      </w:tr>
      <w:tr w:rsidR="00EB1D0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6" w:rsidRDefault="00EB1D06" w:rsidP="00C65740">
            <w:pPr>
              <w:spacing w:after="0" w:line="240" w:lineRule="auto"/>
              <w:rPr>
                <w:kern w:val="1"/>
                <w:lang w:val="uk-UA" w:eastAsia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6" w:rsidRDefault="00EB1D06" w:rsidP="00C65740">
            <w:pPr>
              <w:widowControl w:val="0"/>
              <w:autoSpaceDE w:val="0"/>
              <w:spacing w:after="0" w:line="240" w:lineRule="auto"/>
              <w:textAlignment w:val="baseline"/>
              <w:rPr>
                <w:kern w:val="1"/>
                <w:lang w:val="uk-UA" w:eastAsia="uk-UA"/>
              </w:rPr>
            </w:pPr>
            <w:r>
              <w:rPr>
                <w:kern w:val="1"/>
                <w:lang w:val="uk-UA" w:eastAsia="uk-UA"/>
              </w:rPr>
              <w:t>Обсяг реалізованої промислової продукції на одну особу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D06" w:rsidRDefault="00EB1D06" w:rsidP="00C65740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lang w:val="uk-UA"/>
              </w:rPr>
            </w:pPr>
            <w:r>
              <w:rPr>
                <w:kern w:val="1"/>
                <w:lang w:val="uk-UA" w:eastAsia="uk-UA"/>
              </w:rPr>
              <w:t>грн.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D06" w:rsidRDefault="00EB1D06" w:rsidP="00C6574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5,8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D06" w:rsidRDefault="00EB1D06" w:rsidP="00C6574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6,1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06" w:rsidRDefault="00EB1D06" w:rsidP="00C6574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x</w:t>
            </w:r>
          </w:p>
        </w:tc>
      </w:tr>
      <w:tr w:rsidR="00EB1D0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6" w:rsidRDefault="00EB1D06" w:rsidP="00C65740">
            <w:pPr>
              <w:spacing w:after="0" w:line="240" w:lineRule="auto"/>
              <w:rPr>
                <w:kern w:val="1"/>
                <w:lang w:val="uk-UA" w:eastAsia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6" w:rsidRDefault="00EB1D06" w:rsidP="00C65740">
            <w:pPr>
              <w:widowControl w:val="0"/>
              <w:autoSpaceDE w:val="0"/>
              <w:spacing w:after="0" w:line="240" w:lineRule="auto"/>
              <w:textAlignment w:val="baseline"/>
              <w:rPr>
                <w:kern w:val="1"/>
                <w:lang w:val="uk-UA" w:eastAsia="uk-UA"/>
              </w:rPr>
            </w:pPr>
            <w:r>
              <w:rPr>
                <w:kern w:val="1"/>
                <w:lang w:val="uk-UA" w:eastAsia="uk-UA"/>
              </w:rPr>
              <w:t>Обсяг виробництва валової продукції у сільгосппідприємствах у цінах 2010 року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D06" w:rsidRDefault="00EB1D06" w:rsidP="00C65740">
            <w:pPr>
              <w:widowControl w:val="0"/>
              <w:autoSpaceDE w:val="0"/>
              <w:spacing w:after="0" w:line="240" w:lineRule="auto"/>
              <w:jc w:val="center"/>
              <w:textAlignment w:val="baseline"/>
            </w:pPr>
            <w:r>
              <w:rPr>
                <w:kern w:val="1"/>
                <w:lang w:val="uk-UA" w:eastAsia="uk-UA"/>
              </w:rPr>
              <w:t xml:space="preserve">у % до </w:t>
            </w:r>
            <w:r>
              <w:rPr>
                <w:kern w:val="1"/>
                <w:lang w:val="uk-UA" w:eastAsia="uk-UA"/>
              </w:rPr>
              <w:br/>
              <w:t>попереднього року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D06" w:rsidRDefault="00EB1D06" w:rsidP="00C65740">
            <w:pPr>
              <w:spacing w:after="0" w:line="240" w:lineRule="auto"/>
              <w:jc w:val="center"/>
              <w:rPr>
                <w:lang w:val="uk-UA"/>
              </w:rPr>
            </w:pPr>
            <w:r>
              <w:t>88,8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D06" w:rsidRDefault="00EB1D06" w:rsidP="00C6574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11</w:t>
            </w:r>
            <w:r>
              <w:rPr>
                <w:lang w:val="en-US"/>
              </w:rPr>
              <w:t>2,7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06" w:rsidRDefault="00EB1D06" w:rsidP="00C6574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x</w:t>
            </w:r>
          </w:p>
        </w:tc>
      </w:tr>
      <w:tr w:rsidR="00EB1D0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6" w:rsidRDefault="00EB1D06" w:rsidP="00C65740">
            <w:pPr>
              <w:spacing w:after="0" w:line="240" w:lineRule="auto"/>
              <w:rPr>
                <w:kern w:val="1"/>
                <w:lang w:val="uk-UA" w:eastAsia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6" w:rsidRDefault="00EB1D06" w:rsidP="00C65740">
            <w:pPr>
              <w:widowControl w:val="0"/>
              <w:autoSpaceDE w:val="0"/>
              <w:spacing w:after="0" w:line="240" w:lineRule="auto"/>
              <w:textAlignment w:val="baseline"/>
              <w:rPr>
                <w:kern w:val="1"/>
                <w:lang w:val="uk-UA" w:eastAsia="uk-UA"/>
              </w:rPr>
            </w:pPr>
            <w:r>
              <w:rPr>
                <w:kern w:val="1"/>
                <w:lang w:val="uk-UA" w:eastAsia="uk-UA"/>
              </w:rPr>
              <w:t>Обсяг виробництва продукції сільського господарства на одного сільського мешканця (у постійних цінах) сільгосппідприємствами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D06" w:rsidRDefault="00EB1D06" w:rsidP="00C65740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lang w:val="uk-UA"/>
              </w:rPr>
            </w:pPr>
            <w:r>
              <w:rPr>
                <w:kern w:val="1"/>
                <w:lang w:val="uk-UA" w:eastAsia="uk-UA"/>
              </w:rPr>
              <w:t>грн.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D06" w:rsidRDefault="00EB1D06" w:rsidP="00C6574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>
              <w:rPr>
                <w:lang w:val="en-US"/>
              </w:rPr>
              <w:t>679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98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D06" w:rsidRDefault="00EB1D06" w:rsidP="00C6574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13</w:t>
            </w:r>
            <w:r>
              <w:rPr>
                <w:lang w:val="en-US"/>
              </w:rPr>
              <w:t>198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06" w:rsidRDefault="00EB1D06" w:rsidP="00C6574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x</w:t>
            </w:r>
          </w:p>
        </w:tc>
      </w:tr>
      <w:tr w:rsidR="00EB1D0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6" w:rsidRDefault="00EB1D06" w:rsidP="00C65740">
            <w:pPr>
              <w:spacing w:after="0" w:line="240" w:lineRule="auto"/>
              <w:rPr>
                <w:kern w:val="1"/>
                <w:lang w:val="uk-UA" w:eastAsia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6" w:rsidRDefault="00EB1D06" w:rsidP="00C65740">
            <w:pPr>
              <w:widowControl w:val="0"/>
              <w:autoSpaceDE w:val="0"/>
              <w:spacing w:after="0" w:line="240" w:lineRule="auto"/>
              <w:textAlignment w:val="baseline"/>
              <w:rPr>
                <w:kern w:val="1"/>
                <w:lang w:val="uk-UA" w:eastAsia="uk-UA"/>
              </w:rPr>
            </w:pPr>
            <w:r>
              <w:rPr>
                <w:kern w:val="1"/>
                <w:lang w:val="uk-UA" w:eastAsia="uk-UA"/>
              </w:rPr>
              <w:t>Обсяг капітальних інвестицій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D06" w:rsidRDefault="00EB1D06" w:rsidP="00C65740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lang w:val="uk-UA"/>
              </w:rPr>
            </w:pPr>
            <w:r>
              <w:rPr>
                <w:kern w:val="1"/>
                <w:lang w:val="uk-UA" w:eastAsia="uk-UA"/>
              </w:rPr>
              <w:t>млн.грн.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D06" w:rsidRDefault="00EB1D06" w:rsidP="00C6574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D06" w:rsidRDefault="00EB1D06" w:rsidP="00C6574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06" w:rsidRDefault="00EB1D06" w:rsidP="00C6574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x</w:t>
            </w:r>
          </w:p>
        </w:tc>
      </w:tr>
      <w:tr w:rsidR="00EB1D0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6" w:rsidRDefault="00EB1D06" w:rsidP="00C65740">
            <w:pPr>
              <w:spacing w:after="0" w:line="240" w:lineRule="auto"/>
              <w:rPr>
                <w:kern w:val="1"/>
                <w:lang w:val="uk-UA" w:eastAsia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6" w:rsidRDefault="00EB1D06" w:rsidP="00C65740">
            <w:pPr>
              <w:widowControl w:val="0"/>
              <w:autoSpaceDE w:val="0"/>
              <w:spacing w:after="0" w:line="240" w:lineRule="auto"/>
              <w:textAlignment w:val="baseline"/>
              <w:rPr>
                <w:kern w:val="1"/>
                <w:lang w:val="uk-UA" w:eastAsia="uk-UA"/>
              </w:rPr>
            </w:pPr>
            <w:r>
              <w:rPr>
                <w:kern w:val="1"/>
                <w:lang w:val="uk-UA" w:eastAsia="uk-UA"/>
              </w:rPr>
              <w:t xml:space="preserve">Обсяг капітальних інвестицій </w:t>
            </w:r>
          </w:p>
          <w:p w:rsidR="00EB1D06" w:rsidRDefault="00EB1D06" w:rsidP="00C65740">
            <w:pPr>
              <w:widowControl w:val="0"/>
              <w:autoSpaceDE w:val="0"/>
              <w:spacing w:after="0" w:line="240" w:lineRule="auto"/>
              <w:textAlignment w:val="baseline"/>
              <w:rPr>
                <w:kern w:val="1"/>
                <w:lang w:val="uk-UA" w:eastAsia="uk-UA"/>
              </w:rPr>
            </w:pPr>
            <w:r>
              <w:rPr>
                <w:kern w:val="1"/>
                <w:lang w:val="uk-UA" w:eastAsia="uk-UA"/>
              </w:rPr>
              <w:t>на одну особу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D06" w:rsidRDefault="00EB1D06" w:rsidP="00C65740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lang w:val="uk-UA"/>
              </w:rPr>
            </w:pPr>
            <w:r>
              <w:rPr>
                <w:kern w:val="1"/>
                <w:lang w:val="uk-UA" w:eastAsia="uk-UA"/>
              </w:rPr>
              <w:t>грн.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D06" w:rsidRDefault="00EB1D06" w:rsidP="00C6574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5286,3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D06" w:rsidRDefault="00EB1D06" w:rsidP="00C6574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6637,2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06" w:rsidRDefault="00EB1D06" w:rsidP="00C6574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x</w:t>
            </w:r>
          </w:p>
        </w:tc>
      </w:tr>
      <w:tr w:rsidR="00EB1D0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6" w:rsidRDefault="00EB1D06" w:rsidP="00C65740">
            <w:pPr>
              <w:spacing w:after="0" w:line="240" w:lineRule="auto"/>
              <w:rPr>
                <w:kern w:val="1"/>
                <w:lang w:val="uk-UA" w:eastAsia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6" w:rsidRDefault="00EB1D06" w:rsidP="00C65740">
            <w:pPr>
              <w:widowControl w:val="0"/>
              <w:autoSpaceDE w:val="0"/>
              <w:spacing w:after="0" w:line="240" w:lineRule="auto"/>
              <w:textAlignment w:val="baseline"/>
              <w:rPr>
                <w:kern w:val="1"/>
                <w:lang w:val="uk-UA" w:eastAsia="uk-UA"/>
              </w:rPr>
            </w:pPr>
            <w:r>
              <w:rPr>
                <w:kern w:val="1"/>
                <w:lang w:val="uk-UA" w:eastAsia="uk-UA"/>
              </w:rPr>
              <w:t>Обсяг прямих іноземних</w:t>
            </w:r>
            <w:r>
              <w:rPr>
                <w:kern w:val="1"/>
              </w:rPr>
              <w:t xml:space="preserve"> </w:t>
            </w:r>
            <w:r>
              <w:rPr>
                <w:kern w:val="1"/>
                <w:lang w:val="uk-UA" w:eastAsia="uk-UA"/>
              </w:rPr>
              <w:t>інвестицій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D06" w:rsidRDefault="00EB1D06" w:rsidP="00C65740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lang w:val="uk-UA"/>
              </w:rPr>
            </w:pPr>
            <w:r>
              <w:rPr>
                <w:kern w:val="1"/>
                <w:lang w:val="uk-UA" w:eastAsia="uk-UA"/>
              </w:rPr>
              <w:t>тис.дол.США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D06" w:rsidRDefault="00EB1D06" w:rsidP="00C6574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D06" w:rsidRDefault="00EB1D06" w:rsidP="00C6574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06" w:rsidRDefault="00EB1D06" w:rsidP="00C6574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B1D0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6" w:rsidRDefault="00EB1D06" w:rsidP="00C65740">
            <w:pPr>
              <w:spacing w:after="0" w:line="240" w:lineRule="auto"/>
              <w:rPr>
                <w:color w:val="000000"/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6" w:rsidRDefault="00EB1D06" w:rsidP="00C65740">
            <w:pPr>
              <w:widowControl w:val="0"/>
              <w:autoSpaceDE w:val="0"/>
              <w:spacing w:after="0" w:line="240" w:lineRule="auto"/>
              <w:textAlignment w:val="baseline"/>
              <w:rPr>
                <w:kern w:val="1"/>
                <w:lang w:val="uk-UA" w:eastAsia="uk-UA"/>
              </w:rPr>
            </w:pPr>
            <w:r>
              <w:rPr>
                <w:color w:val="000000"/>
                <w:lang w:val="uk-UA"/>
              </w:rPr>
              <w:t>Т</w:t>
            </w:r>
            <w:r>
              <w:rPr>
                <w:color w:val="000000"/>
              </w:rPr>
              <w:t>емп зростання (зниження) о</w:t>
            </w:r>
            <w:r>
              <w:rPr>
                <w:kern w:val="1"/>
                <w:lang w:val="uk-UA" w:eastAsia="uk-UA"/>
              </w:rPr>
              <w:t>бсягу прямих іноземних</w:t>
            </w:r>
            <w:r>
              <w:rPr>
                <w:kern w:val="1"/>
              </w:rPr>
              <w:t xml:space="preserve"> </w:t>
            </w:r>
            <w:r>
              <w:rPr>
                <w:kern w:val="1"/>
                <w:lang w:val="uk-UA" w:eastAsia="uk-UA"/>
              </w:rPr>
              <w:t>інвестицій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D06" w:rsidRDefault="00EB1D06" w:rsidP="00C65740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lang w:val="uk-UA"/>
              </w:rPr>
            </w:pPr>
            <w:r>
              <w:rPr>
                <w:kern w:val="1"/>
                <w:lang w:val="uk-UA" w:eastAsia="uk-UA"/>
              </w:rPr>
              <w:t xml:space="preserve">у % до </w:t>
            </w:r>
            <w:r>
              <w:rPr>
                <w:kern w:val="1"/>
                <w:lang w:val="uk-UA" w:eastAsia="uk-UA"/>
              </w:rPr>
              <w:br/>
              <w:t>попереднього року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D06" w:rsidRDefault="00EB1D06" w:rsidP="00C6574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D06" w:rsidRDefault="00EB1D06" w:rsidP="00C6574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06" w:rsidRDefault="00EB1D06" w:rsidP="00C6574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B1D0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6" w:rsidRDefault="00EB1D06" w:rsidP="00C65740">
            <w:pPr>
              <w:spacing w:after="0" w:line="240" w:lineRule="auto"/>
              <w:rPr>
                <w:kern w:val="1"/>
                <w:lang w:val="uk-UA" w:eastAsia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6" w:rsidRDefault="00EB1D06" w:rsidP="00C65740">
            <w:pPr>
              <w:widowControl w:val="0"/>
              <w:autoSpaceDE w:val="0"/>
              <w:spacing w:after="0" w:line="240" w:lineRule="auto"/>
              <w:textAlignment w:val="baseline"/>
              <w:rPr>
                <w:kern w:val="1"/>
                <w:lang w:val="uk-UA" w:eastAsia="uk-UA"/>
              </w:rPr>
            </w:pPr>
            <w:r>
              <w:rPr>
                <w:kern w:val="1"/>
                <w:lang w:val="uk-UA" w:eastAsia="uk-UA"/>
              </w:rPr>
              <w:t>Обсяг прямих іноземних інвестицій на одну особу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D06" w:rsidRDefault="00EB1D06" w:rsidP="00C65740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lang w:val="uk-UA"/>
              </w:rPr>
            </w:pPr>
            <w:r>
              <w:rPr>
                <w:kern w:val="1"/>
                <w:lang w:val="uk-UA" w:eastAsia="uk-UA"/>
              </w:rPr>
              <w:t>дол.США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D06" w:rsidRDefault="00EB1D06" w:rsidP="00C6574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D06" w:rsidRDefault="00EB1D06" w:rsidP="00C6574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06" w:rsidRDefault="00EB1D06" w:rsidP="00C6574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B1D0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6" w:rsidRDefault="00EB1D06" w:rsidP="00C65740">
            <w:pPr>
              <w:spacing w:after="0" w:line="240" w:lineRule="auto"/>
              <w:rPr>
                <w:kern w:val="1"/>
                <w:lang w:val="uk-UA" w:eastAsia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6" w:rsidRDefault="00EB1D06" w:rsidP="00C65740">
            <w:pPr>
              <w:widowControl w:val="0"/>
              <w:autoSpaceDE w:val="0"/>
              <w:spacing w:after="0" w:line="240" w:lineRule="auto"/>
              <w:textAlignment w:val="baseline"/>
              <w:rPr>
                <w:kern w:val="1"/>
                <w:lang w:val="uk-UA" w:eastAsia="uk-UA"/>
              </w:rPr>
            </w:pPr>
            <w:r>
              <w:rPr>
                <w:kern w:val="1"/>
                <w:lang w:val="uk-UA" w:eastAsia="uk-UA"/>
              </w:rPr>
              <w:t>Обсяг роздрібного товарообороту підприємств - юридичних осіб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D06" w:rsidRDefault="00EB1D06" w:rsidP="00C65740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lang w:val="uk-UA"/>
              </w:rPr>
            </w:pPr>
            <w:r>
              <w:rPr>
                <w:kern w:val="1"/>
                <w:lang w:val="uk-UA" w:eastAsia="uk-UA"/>
              </w:rPr>
              <w:t>тис.грн.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D06" w:rsidRDefault="00EB1D06" w:rsidP="00C6574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135000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D06" w:rsidRDefault="00EB1D06" w:rsidP="00C6574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148500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06" w:rsidRDefault="00EB1D06" w:rsidP="00C6574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EB1D0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6" w:rsidRDefault="00EB1D06" w:rsidP="00C65740">
            <w:pPr>
              <w:spacing w:after="0" w:line="240" w:lineRule="auto"/>
              <w:rPr>
                <w:color w:val="000000"/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6" w:rsidRDefault="00EB1D06" w:rsidP="00C65740">
            <w:pPr>
              <w:widowControl w:val="0"/>
              <w:autoSpaceDE w:val="0"/>
              <w:spacing w:after="0" w:line="240" w:lineRule="auto"/>
              <w:textAlignment w:val="baseline"/>
              <w:rPr>
                <w:kern w:val="1"/>
                <w:lang w:val="uk-UA" w:eastAsia="uk-UA"/>
              </w:rPr>
            </w:pPr>
            <w:r>
              <w:rPr>
                <w:color w:val="000000"/>
                <w:lang w:val="uk-UA"/>
              </w:rPr>
              <w:t>Т</w:t>
            </w:r>
            <w:r>
              <w:rPr>
                <w:color w:val="000000"/>
              </w:rPr>
              <w:t>емп зростання (зниження)</w:t>
            </w:r>
            <w:r>
              <w:rPr>
                <w:b/>
                <w:bCs/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о</w:t>
            </w:r>
            <w:r>
              <w:rPr>
                <w:kern w:val="1"/>
                <w:lang w:val="uk-UA" w:eastAsia="uk-UA"/>
              </w:rPr>
              <w:t>бсягу роздрібного товарообороту підприємств - юридичних осіб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D06" w:rsidRDefault="00EB1D06" w:rsidP="00C65740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lang w:val="uk-UA"/>
              </w:rPr>
            </w:pPr>
            <w:r>
              <w:rPr>
                <w:kern w:val="1"/>
                <w:lang w:val="uk-UA" w:eastAsia="uk-UA"/>
              </w:rPr>
              <w:t xml:space="preserve">у % до </w:t>
            </w:r>
            <w:r>
              <w:rPr>
                <w:kern w:val="1"/>
                <w:lang w:val="uk-UA" w:eastAsia="uk-UA"/>
              </w:rPr>
              <w:br/>
              <w:t>попереднього року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D06" w:rsidRDefault="00EB1D06" w:rsidP="00C6574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D06" w:rsidRDefault="00EB1D06" w:rsidP="00C6574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06" w:rsidRDefault="00EB1D06" w:rsidP="00C6574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EB1D0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6" w:rsidRDefault="00EB1D06" w:rsidP="00C65740">
            <w:pPr>
              <w:spacing w:after="0" w:line="240" w:lineRule="auto"/>
              <w:rPr>
                <w:kern w:val="1"/>
                <w:lang w:val="uk-UA" w:eastAsia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6" w:rsidRDefault="00EB1D06" w:rsidP="00C65740">
            <w:pPr>
              <w:widowControl w:val="0"/>
              <w:autoSpaceDE w:val="0"/>
              <w:spacing w:after="0" w:line="240" w:lineRule="auto"/>
              <w:textAlignment w:val="baseline"/>
              <w:rPr>
                <w:kern w:val="1"/>
                <w:lang w:val="uk-UA" w:eastAsia="uk-UA"/>
              </w:rPr>
            </w:pPr>
            <w:r>
              <w:rPr>
                <w:kern w:val="1"/>
                <w:lang w:val="uk-UA" w:eastAsia="uk-UA"/>
              </w:rPr>
              <w:t>Обсяг експорту товарів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D06" w:rsidRDefault="00EB1D06" w:rsidP="00C65740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lang w:val="uk-UA"/>
              </w:rPr>
            </w:pPr>
            <w:r>
              <w:rPr>
                <w:kern w:val="1"/>
                <w:lang w:val="uk-UA" w:eastAsia="uk-UA"/>
              </w:rPr>
              <w:t>тис.дол.США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D06" w:rsidRDefault="00EB1D06" w:rsidP="00C6574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D06" w:rsidRDefault="00EB1D06" w:rsidP="00C6574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06" w:rsidRDefault="00EB1D06" w:rsidP="00C6574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B1D0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6" w:rsidRDefault="00EB1D06" w:rsidP="00C65740">
            <w:pPr>
              <w:spacing w:after="0" w:line="240" w:lineRule="auto"/>
              <w:rPr>
                <w:color w:val="000000"/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6" w:rsidRDefault="00EB1D06" w:rsidP="00C65740">
            <w:pPr>
              <w:widowControl w:val="0"/>
              <w:autoSpaceDE w:val="0"/>
              <w:spacing w:after="0" w:line="240" w:lineRule="auto"/>
              <w:textAlignment w:val="baseline"/>
              <w:rPr>
                <w:kern w:val="1"/>
                <w:lang w:val="uk-UA" w:eastAsia="uk-UA"/>
              </w:rPr>
            </w:pPr>
            <w:r>
              <w:rPr>
                <w:color w:val="000000"/>
                <w:lang w:val="uk-UA"/>
              </w:rPr>
              <w:t>Т</w:t>
            </w:r>
            <w:r>
              <w:rPr>
                <w:color w:val="000000"/>
              </w:rPr>
              <w:t>емп зростання (зниження)</w:t>
            </w:r>
            <w:r>
              <w:rPr>
                <w:b/>
                <w:bCs/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о</w:t>
            </w:r>
            <w:r>
              <w:rPr>
                <w:kern w:val="1"/>
                <w:lang w:val="uk-UA" w:eastAsia="uk-UA"/>
              </w:rPr>
              <w:t>бсягу експорту товарів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D06" w:rsidRDefault="00EB1D06" w:rsidP="00C65740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lang w:val="uk-UA"/>
              </w:rPr>
            </w:pPr>
            <w:r>
              <w:rPr>
                <w:kern w:val="1"/>
                <w:lang w:val="uk-UA" w:eastAsia="uk-UA"/>
              </w:rPr>
              <w:t xml:space="preserve">у % до </w:t>
            </w:r>
            <w:r>
              <w:rPr>
                <w:kern w:val="1"/>
                <w:lang w:val="uk-UA" w:eastAsia="uk-UA"/>
              </w:rPr>
              <w:br/>
              <w:t>попереднього року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D06" w:rsidRDefault="00EB1D06" w:rsidP="00C6574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D06" w:rsidRDefault="00EB1D06" w:rsidP="00C6574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06" w:rsidRDefault="00EB1D06" w:rsidP="00C6574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B1D0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6" w:rsidRDefault="00EB1D06" w:rsidP="00C65740">
            <w:pPr>
              <w:spacing w:after="0" w:line="240" w:lineRule="auto"/>
              <w:rPr>
                <w:kern w:val="1"/>
                <w:lang w:val="uk-UA" w:eastAsia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6" w:rsidRDefault="00EB1D06" w:rsidP="00C65740">
            <w:pPr>
              <w:widowControl w:val="0"/>
              <w:autoSpaceDE w:val="0"/>
              <w:spacing w:after="0" w:line="240" w:lineRule="auto"/>
              <w:textAlignment w:val="baseline"/>
              <w:rPr>
                <w:kern w:val="1"/>
                <w:lang w:val="uk-UA" w:eastAsia="uk-UA"/>
              </w:rPr>
            </w:pPr>
            <w:r>
              <w:rPr>
                <w:kern w:val="1"/>
                <w:lang w:val="uk-UA" w:eastAsia="uk-UA"/>
              </w:rPr>
              <w:t>Середньомісячна заробітна плата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D06" w:rsidRDefault="00EB1D06" w:rsidP="00C65740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lang w:val="uk-UA"/>
              </w:rPr>
            </w:pPr>
            <w:r>
              <w:rPr>
                <w:kern w:val="1"/>
                <w:lang w:val="uk-UA" w:eastAsia="uk-UA"/>
              </w:rPr>
              <w:t>грн.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D06" w:rsidRDefault="00EB1D06" w:rsidP="00C6574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D06" w:rsidRDefault="00EB1D06" w:rsidP="00C6574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6050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06" w:rsidRDefault="00EB1D06" w:rsidP="00C6574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121,0</w:t>
            </w:r>
          </w:p>
        </w:tc>
      </w:tr>
      <w:tr w:rsidR="00EB1D0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6" w:rsidRDefault="00EB1D06" w:rsidP="00C65740">
            <w:pPr>
              <w:spacing w:after="0" w:line="240" w:lineRule="auto"/>
              <w:rPr>
                <w:color w:val="000000"/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6" w:rsidRDefault="00EB1D06" w:rsidP="00C65740">
            <w:pPr>
              <w:widowControl w:val="0"/>
              <w:autoSpaceDE w:val="0"/>
              <w:spacing w:after="0" w:line="240" w:lineRule="auto"/>
              <w:textAlignment w:val="baseline"/>
              <w:rPr>
                <w:kern w:val="1"/>
                <w:lang w:val="uk-UA" w:eastAsia="uk-UA"/>
              </w:rPr>
            </w:pPr>
            <w:r>
              <w:rPr>
                <w:color w:val="000000"/>
                <w:lang w:val="uk-UA"/>
              </w:rPr>
              <w:t>Т</w:t>
            </w:r>
            <w:r>
              <w:rPr>
                <w:color w:val="000000"/>
              </w:rPr>
              <w:t>емп зростання (зниження)</w:t>
            </w:r>
            <w:r>
              <w:rPr>
                <w:b/>
                <w:bCs/>
                <w:color w:val="000000"/>
                <w:lang w:val="uk-UA"/>
              </w:rPr>
              <w:t xml:space="preserve"> </w:t>
            </w:r>
            <w:r>
              <w:rPr>
                <w:kern w:val="1"/>
                <w:lang w:val="uk-UA" w:eastAsia="uk-UA"/>
              </w:rPr>
              <w:t>середньомісячної заробітної плати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D06" w:rsidRDefault="00EB1D06" w:rsidP="00C65740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lang w:val="uk-UA"/>
              </w:rPr>
            </w:pPr>
            <w:r>
              <w:rPr>
                <w:kern w:val="1"/>
                <w:lang w:val="uk-UA" w:eastAsia="uk-UA"/>
              </w:rPr>
              <w:t>у % до</w:t>
            </w:r>
            <w:r>
              <w:rPr>
                <w:kern w:val="1"/>
                <w:lang w:val="en-US" w:eastAsia="uk-UA"/>
              </w:rPr>
              <w:t xml:space="preserve"> </w:t>
            </w:r>
            <w:r>
              <w:rPr>
                <w:kern w:val="1"/>
                <w:lang w:val="uk-UA" w:eastAsia="uk-UA"/>
              </w:rPr>
              <w:t>попереднього року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D06" w:rsidRDefault="00EB1D06" w:rsidP="00C6574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163,0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D06" w:rsidRDefault="00EB1D06" w:rsidP="00C6574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121,0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06" w:rsidRDefault="00EB1D06" w:rsidP="00C6574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  <w:tr w:rsidR="00EB1D0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6" w:rsidRDefault="00EB1D06" w:rsidP="00C65740">
            <w:pPr>
              <w:spacing w:after="0" w:line="240" w:lineRule="auto"/>
              <w:rPr>
                <w:kern w:val="1"/>
                <w:lang w:val="uk-UA" w:eastAsia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D06" w:rsidRDefault="00EB1D06" w:rsidP="00C65740">
            <w:pPr>
              <w:widowControl w:val="0"/>
              <w:autoSpaceDE w:val="0"/>
              <w:spacing w:after="0" w:line="240" w:lineRule="auto"/>
              <w:textAlignment w:val="baseline"/>
              <w:rPr>
                <w:kern w:val="1"/>
                <w:lang w:val="uk-UA" w:eastAsia="uk-UA"/>
              </w:rPr>
            </w:pPr>
            <w:r>
              <w:rPr>
                <w:kern w:val="1"/>
                <w:lang w:val="uk-UA" w:eastAsia="uk-UA"/>
              </w:rPr>
              <w:t>Працевлаштовано громадян на нові робочі місця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D06" w:rsidRDefault="00EB1D06" w:rsidP="00C65740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lang w:val="uk-UA"/>
              </w:rPr>
            </w:pPr>
            <w:r>
              <w:rPr>
                <w:kern w:val="1"/>
                <w:lang w:val="uk-UA" w:eastAsia="uk-UA"/>
              </w:rPr>
              <w:t>осіб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D06" w:rsidRDefault="00EB1D06" w:rsidP="00C6574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D06" w:rsidRDefault="00EB1D06" w:rsidP="00C6574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06" w:rsidRDefault="00EB1D06" w:rsidP="00C6574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</w:tr>
    </w:tbl>
    <w:p w:rsidR="00EB1D06" w:rsidRPr="00C65740" w:rsidRDefault="00EB1D06" w:rsidP="00C65740">
      <w:pPr>
        <w:pStyle w:val="a"/>
        <w:tabs>
          <w:tab w:val="clear" w:pos="708"/>
          <w:tab w:val="left" w:pos="-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  <w:lang w:val="uk-UA" w:eastAsia="zh-CN"/>
        </w:rPr>
      </w:pPr>
    </w:p>
    <w:sectPr w:rsidR="00EB1D06" w:rsidRPr="00C65740" w:rsidSect="00117A26">
      <w:headerReference w:type="default" r:id="rId7"/>
      <w:headerReference w:type="first" r:id="rId8"/>
      <w:pgSz w:w="11906" w:h="16838"/>
      <w:pgMar w:top="360" w:right="567" w:bottom="360" w:left="1701" w:header="357" w:footer="0" w:gutter="0"/>
      <w:cols w:space="720"/>
      <w:formProt w:val="0"/>
      <w:titlePg/>
      <w:docGrid w:linePitch="381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D06" w:rsidRDefault="00EB1D06">
      <w:pPr>
        <w:spacing w:after="0" w:line="240" w:lineRule="auto"/>
      </w:pPr>
      <w:r>
        <w:separator/>
      </w:r>
    </w:p>
  </w:endnote>
  <w:endnote w:type="continuationSeparator" w:id="0">
    <w:p w:rsidR="00EB1D06" w:rsidRDefault="00EB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D06" w:rsidRDefault="00EB1D06">
      <w:pPr>
        <w:spacing w:after="0" w:line="240" w:lineRule="auto"/>
      </w:pPr>
      <w:r>
        <w:separator/>
      </w:r>
    </w:p>
  </w:footnote>
  <w:footnote w:type="continuationSeparator" w:id="0">
    <w:p w:rsidR="00EB1D06" w:rsidRDefault="00EB1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D06" w:rsidRDefault="00EB1D06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EB1D06" w:rsidRDefault="00EB1D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D06" w:rsidRDefault="00EB1D06">
    <w:pPr>
      <w:pStyle w:val="Header"/>
      <w:jc w:val="center"/>
    </w:pPr>
  </w:p>
  <w:p w:rsidR="00EB1D06" w:rsidRDefault="00EB1D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490"/>
    <w:multiLevelType w:val="hybridMultilevel"/>
    <w:tmpl w:val="90160C02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316B8"/>
    <w:multiLevelType w:val="hybridMultilevel"/>
    <w:tmpl w:val="137E28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07D6F"/>
    <w:multiLevelType w:val="hybridMultilevel"/>
    <w:tmpl w:val="9940C472"/>
    <w:lvl w:ilvl="0" w:tplc="2C8412D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21C625D"/>
    <w:multiLevelType w:val="hybridMultilevel"/>
    <w:tmpl w:val="C2DABC8C"/>
    <w:lvl w:ilvl="0" w:tplc="FA0EA08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7264D09"/>
    <w:multiLevelType w:val="hybridMultilevel"/>
    <w:tmpl w:val="49F22BF0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702272"/>
    <w:multiLevelType w:val="hybridMultilevel"/>
    <w:tmpl w:val="AFB66B1A"/>
    <w:lvl w:ilvl="0" w:tplc="7F881E2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2A95CD3"/>
    <w:multiLevelType w:val="hybridMultilevel"/>
    <w:tmpl w:val="E2CAEB00"/>
    <w:lvl w:ilvl="0" w:tplc="BD8069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4A17FE5"/>
    <w:multiLevelType w:val="hybridMultilevel"/>
    <w:tmpl w:val="4086D9A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ED0674"/>
    <w:multiLevelType w:val="hybridMultilevel"/>
    <w:tmpl w:val="736A3EBA"/>
    <w:lvl w:ilvl="0" w:tplc="9F3C4C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2260A09"/>
    <w:multiLevelType w:val="hybridMultilevel"/>
    <w:tmpl w:val="2294F42C"/>
    <w:lvl w:ilvl="0" w:tplc="087618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3A016D7"/>
    <w:multiLevelType w:val="hybridMultilevel"/>
    <w:tmpl w:val="D57215EE"/>
    <w:lvl w:ilvl="0" w:tplc="5BB4A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F2375D"/>
    <w:multiLevelType w:val="hybridMultilevel"/>
    <w:tmpl w:val="F238E300"/>
    <w:lvl w:ilvl="0" w:tplc="5170AB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96C5D91"/>
    <w:multiLevelType w:val="multilevel"/>
    <w:tmpl w:val="C18224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C741BB8"/>
    <w:multiLevelType w:val="hybridMultilevel"/>
    <w:tmpl w:val="279629E2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1E72E72"/>
    <w:multiLevelType w:val="hybridMultilevel"/>
    <w:tmpl w:val="403EEA1E"/>
    <w:lvl w:ilvl="0" w:tplc="7AB886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527B6B"/>
    <w:multiLevelType w:val="hybridMultilevel"/>
    <w:tmpl w:val="E4E4AE22"/>
    <w:lvl w:ilvl="0" w:tplc="EE2006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86A3DEA"/>
    <w:multiLevelType w:val="hybridMultilevel"/>
    <w:tmpl w:val="670EFA4C"/>
    <w:lvl w:ilvl="0" w:tplc="408498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7A7D5097"/>
    <w:multiLevelType w:val="hybridMultilevel"/>
    <w:tmpl w:val="0146343E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F966AB6"/>
    <w:multiLevelType w:val="hybridMultilevel"/>
    <w:tmpl w:val="1C2C1E7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5"/>
  </w:num>
  <w:num w:numId="5">
    <w:abstractNumId w:val="6"/>
  </w:num>
  <w:num w:numId="6">
    <w:abstractNumId w:val="11"/>
  </w:num>
  <w:num w:numId="7">
    <w:abstractNumId w:val="7"/>
  </w:num>
  <w:num w:numId="8">
    <w:abstractNumId w:val="2"/>
  </w:num>
  <w:num w:numId="9">
    <w:abstractNumId w:val="18"/>
  </w:num>
  <w:num w:numId="10">
    <w:abstractNumId w:val="8"/>
  </w:num>
  <w:num w:numId="11">
    <w:abstractNumId w:val="10"/>
  </w:num>
  <w:num w:numId="12">
    <w:abstractNumId w:val="14"/>
  </w:num>
  <w:num w:numId="13">
    <w:abstractNumId w:val="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7"/>
  </w:num>
  <w:num w:numId="18">
    <w:abstractNumId w:val="1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341"/>
    <w:rsid w:val="00001413"/>
    <w:rsid w:val="00003331"/>
    <w:rsid w:val="00004B01"/>
    <w:rsid w:val="00005CE3"/>
    <w:rsid w:val="00007BFA"/>
    <w:rsid w:val="000220BC"/>
    <w:rsid w:val="0003627D"/>
    <w:rsid w:val="00040750"/>
    <w:rsid w:val="00040AB9"/>
    <w:rsid w:val="00042C3D"/>
    <w:rsid w:val="00046473"/>
    <w:rsid w:val="00051F2B"/>
    <w:rsid w:val="000535A3"/>
    <w:rsid w:val="00056EE6"/>
    <w:rsid w:val="00062C43"/>
    <w:rsid w:val="00080B25"/>
    <w:rsid w:val="0008257E"/>
    <w:rsid w:val="00084E5C"/>
    <w:rsid w:val="000914BE"/>
    <w:rsid w:val="00094DD5"/>
    <w:rsid w:val="000A0A67"/>
    <w:rsid w:val="000A35D7"/>
    <w:rsid w:val="000A4DCD"/>
    <w:rsid w:val="000A7BD8"/>
    <w:rsid w:val="000B30F4"/>
    <w:rsid w:val="000D1F9E"/>
    <w:rsid w:val="000D2DBB"/>
    <w:rsid w:val="000D4F17"/>
    <w:rsid w:val="000E27A0"/>
    <w:rsid w:val="000E4763"/>
    <w:rsid w:val="000F18A7"/>
    <w:rsid w:val="000F1F5F"/>
    <w:rsid w:val="00114DCB"/>
    <w:rsid w:val="00117A26"/>
    <w:rsid w:val="001346A5"/>
    <w:rsid w:val="00137AFB"/>
    <w:rsid w:val="001400B0"/>
    <w:rsid w:val="00142BBE"/>
    <w:rsid w:val="00144B2C"/>
    <w:rsid w:val="001515F0"/>
    <w:rsid w:val="001678CB"/>
    <w:rsid w:val="0017062E"/>
    <w:rsid w:val="001779E7"/>
    <w:rsid w:val="00187092"/>
    <w:rsid w:val="00190A97"/>
    <w:rsid w:val="00192A08"/>
    <w:rsid w:val="00194A32"/>
    <w:rsid w:val="001A6C7F"/>
    <w:rsid w:val="001B36F1"/>
    <w:rsid w:val="001B5A91"/>
    <w:rsid w:val="001C5B7D"/>
    <w:rsid w:val="001D06CA"/>
    <w:rsid w:val="001E083B"/>
    <w:rsid w:val="001F308B"/>
    <w:rsid w:val="00200AAE"/>
    <w:rsid w:val="002025A5"/>
    <w:rsid w:val="00203F0A"/>
    <w:rsid w:val="0020403A"/>
    <w:rsid w:val="00215AC5"/>
    <w:rsid w:val="002173F7"/>
    <w:rsid w:val="00222E56"/>
    <w:rsid w:val="00227A08"/>
    <w:rsid w:val="002304F9"/>
    <w:rsid w:val="002322E8"/>
    <w:rsid w:val="0023388C"/>
    <w:rsid w:val="00237194"/>
    <w:rsid w:val="00242C3D"/>
    <w:rsid w:val="00245B01"/>
    <w:rsid w:val="0024607F"/>
    <w:rsid w:val="00246515"/>
    <w:rsid w:val="00250B1C"/>
    <w:rsid w:val="00264C0C"/>
    <w:rsid w:val="00272177"/>
    <w:rsid w:val="00294AB7"/>
    <w:rsid w:val="002A5AB7"/>
    <w:rsid w:val="002C3D68"/>
    <w:rsid w:val="002D541C"/>
    <w:rsid w:val="002E09D2"/>
    <w:rsid w:val="002E1B1F"/>
    <w:rsid w:val="002E3AEE"/>
    <w:rsid w:val="002F4B15"/>
    <w:rsid w:val="00302766"/>
    <w:rsid w:val="00304356"/>
    <w:rsid w:val="0031251E"/>
    <w:rsid w:val="00314081"/>
    <w:rsid w:val="00317890"/>
    <w:rsid w:val="00327A91"/>
    <w:rsid w:val="0033503D"/>
    <w:rsid w:val="003352E8"/>
    <w:rsid w:val="00350938"/>
    <w:rsid w:val="00362D60"/>
    <w:rsid w:val="003731CB"/>
    <w:rsid w:val="00375502"/>
    <w:rsid w:val="00375B5A"/>
    <w:rsid w:val="00380342"/>
    <w:rsid w:val="003947C9"/>
    <w:rsid w:val="00396853"/>
    <w:rsid w:val="003B528C"/>
    <w:rsid w:val="003C2F09"/>
    <w:rsid w:val="003C30D7"/>
    <w:rsid w:val="003D2806"/>
    <w:rsid w:val="003D7AD6"/>
    <w:rsid w:val="003E2030"/>
    <w:rsid w:val="003E40B5"/>
    <w:rsid w:val="003E64AF"/>
    <w:rsid w:val="003F63B1"/>
    <w:rsid w:val="00411DD7"/>
    <w:rsid w:val="00436AF9"/>
    <w:rsid w:val="00436CFD"/>
    <w:rsid w:val="00455C24"/>
    <w:rsid w:val="00460C0B"/>
    <w:rsid w:val="004670D4"/>
    <w:rsid w:val="00472ED1"/>
    <w:rsid w:val="00473B78"/>
    <w:rsid w:val="00473EF1"/>
    <w:rsid w:val="00480F96"/>
    <w:rsid w:val="004918A8"/>
    <w:rsid w:val="00492B5C"/>
    <w:rsid w:val="004C5C90"/>
    <w:rsid w:val="004D3195"/>
    <w:rsid w:val="004E06E1"/>
    <w:rsid w:val="004E429F"/>
    <w:rsid w:val="004F4BD2"/>
    <w:rsid w:val="0050345D"/>
    <w:rsid w:val="00505305"/>
    <w:rsid w:val="00507093"/>
    <w:rsid w:val="0051075C"/>
    <w:rsid w:val="00515429"/>
    <w:rsid w:val="00517B9B"/>
    <w:rsid w:val="005206E0"/>
    <w:rsid w:val="00525052"/>
    <w:rsid w:val="0053657B"/>
    <w:rsid w:val="00544ED3"/>
    <w:rsid w:val="00553134"/>
    <w:rsid w:val="00557D88"/>
    <w:rsid w:val="005A3ABE"/>
    <w:rsid w:val="005A5743"/>
    <w:rsid w:val="005C21AA"/>
    <w:rsid w:val="005D133E"/>
    <w:rsid w:val="005D2EC1"/>
    <w:rsid w:val="005D50E9"/>
    <w:rsid w:val="005D541F"/>
    <w:rsid w:val="005D5A78"/>
    <w:rsid w:val="005E1374"/>
    <w:rsid w:val="005E389F"/>
    <w:rsid w:val="005E7A02"/>
    <w:rsid w:val="005F2A0F"/>
    <w:rsid w:val="005F32F9"/>
    <w:rsid w:val="006016DE"/>
    <w:rsid w:val="00610047"/>
    <w:rsid w:val="00610CDC"/>
    <w:rsid w:val="00612DB4"/>
    <w:rsid w:val="00640AC6"/>
    <w:rsid w:val="006461F6"/>
    <w:rsid w:val="00655F15"/>
    <w:rsid w:val="00662AC2"/>
    <w:rsid w:val="00662E69"/>
    <w:rsid w:val="00663EA0"/>
    <w:rsid w:val="00672740"/>
    <w:rsid w:val="00684752"/>
    <w:rsid w:val="006A01A8"/>
    <w:rsid w:val="006A27A6"/>
    <w:rsid w:val="006C02F7"/>
    <w:rsid w:val="006C16F9"/>
    <w:rsid w:val="006D2B37"/>
    <w:rsid w:val="006D403F"/>
    <w:rsid w:val="006E1CAF"/>
    <w:rsid w:val="006F4F9B"/>
    <w:rsid w:val="00707527"/>
    <w:rsid w:val="007114F7"/>
    <w:rsid w:val="007127C3"/>
    <w:rsid w:val="007143C4"/>
    <w:rsid w:val="00717933"/>
    <w:rsid w:val="007337A7"/>
    <w:rsid w:val="007440FE"/>
    <w:rsid w:val="00744D21"/>
    <w:rsid w:val="00753D83"/>
    <w:rsid w:val="00755EA7"/>
    <w:rsid w:val="0075768B"/>
    <w:rsid w:val="00760068"/>
    <w:rsid w:val="0078026F"/>
    <w:rsid w:val="00793E42"/>
    <w:rsid w:val="007951AB"/>
    <w:rsid w:val="007953C1"/>
    <w:rsid w:val="00797752"/>
    <w:rsid w:val="007A0751"/>
    <w:rsid w:val="007A22A8"/>
    <w:rsid w:val="007B14C0"/>
    <w:rsid w:val="007B7B56"/>
    <w:rsid w:val="007C1399"/>
    <w:rsid w:val="007C665B"/>
    <w:rsid w:val="007F0B25"/>
    <w:rsid w:val="007F3485"/>
    <w:rsid w:val="007F371A"/>
    <w:rsid w:val="007F7A7E"/>
    <w:rsid w:val="008128EA"/>
    <w:rsid w:val="00813325"/>
    <w:rsid w:val="00814D09"/>
    <w:rsid w:val="0081611C"/>
    <w:rsid w:val="00844D06"/>
    <w:rsid w:val="0085295C"/>
    <w:rsid w:val="00861524"/>
    <w:rsid w:val="0086443D"/>
    <w:rsid w:val="00866C70"/>
    <w:rsid w:val="00866CB5"/>
    <w:rsid w:val="0089149B"/>
    <w:rsid w:val="008B1612"/>
    <w:rsid w:val="008B2151"/>
    <w:rsid w:val="008B53A7"/>
    <w:rsid w:val="008C791C"/>
    <w:rsid w:val="008D0183"/>
    <w:rsid w:val="008F19FB"/>
    <w:rsid w:val="0090253F"/>
    <w:rsid w:val="009073EC"/>
    <w:rsid w:val="00913C9A"/>
    <w:rsid w:val="00922CC8"/>
    <w:rsid w:val="00925B46"/>
    <w:rsid w:val="009473DB"/>
    <w:rsid w:val="0094781C"/>
    <w:rsid w:val="00951184"/>
    <w:rsid w:val="0096171F"/>
    <w:rsid w:val="009761C7"/>
    <w:rsid w:val="00977DCE"/>
    <w:rsid w:val="00981CD0"/>
    <w:rsid w:val="00986B3E"/>
    <w:rsid w:val="00987089"/>
    <w:rsid w:val="00992CBF"/>
    <w:rsid w:val="00993405"/>
    <w:rsid w:val="009A043B"/>
    <w:rsid w:val="009A55B6"/>
    <w:rsid w:val="009A675C"/>
    <w:rsid w:val="009B3002"/>
    <w:rsid w:val="009B4688"/>
    <w:rsid w:val="009B61FA"/>
    <w:rsid w:val="009D00B7"/>
    <w:rsid w:val="00A01EA8"/>
    <w:rsid w:val="00A042CD"/>
    <w:rsid w:val="00A17216"/>
    <w:rsid w:val="00A25B13"/>
    <w:rsid w:val="00A4383B"/>
    <w:rsid w:val="00A53FA1"/>
    <w:rsid w:val="00A5555D"/>
    <w:rsid w:val="00A609A2"/>
    <w:rsid w:val="00A635F6"/>
    <w:rsid w:val="00A6628D"/>
    <w:rsid w:val="00A711F3"/>
    <w:rsid w:val="00A812A4"/>
    <w:rsid w:val="00A8367A"/>
    <w:rsid w:val="00A8429B"/>
    <w:rsid w:val="00A94264"/>
    <w:rsid w:val="00A9571E"/>
    <w:rsid w:val="00AA0FA4"/>
    <w:rsid w:val="00AC10C0"/>
    <w:rsid w:val="00AC6C00"/>
    <w:rsid w:val="00AD2AC8"/>
    <w:rsid w:val="00AE1615"/>
    <w:rsid w:val="00AE5EAB"/>
    <w:rsid w:val="00AF2B9F"/>
    <w:rsid w:val="00AF74C2"/>
    <w:rsid w:val="00B01404"/>
    <w:rsid w:val="00B15A7D"/>
    <w:rsid w:val="00B2710C"/>
    <w:rsid w:val="00B2746C"/>
    <w:rsid w:val="00B30949"/>
    <w:rsid w:val="00B3185C"/>
    <w:rsid w:val="00B318D7"/>
    <w:rsid w:val="00B36464"/>
    <w:rsid w:val="00B46AAA"/>
    <w:rsid w:val="00B60BDC"/>
    <w:rsid w:val="00B62E75"/>
    <w:rsid w:val="00B71574"/>
    <w:rsid w:val="00B74A1D"/>
    <w:rsid w:val="00B8048B"/>
    <w:rsid w:val="00B93ED4"/>
    <w:rsid w:val="00BA1226"/>
    <w:rsid w:val="00BB1E75"/>
    <w:rsid w:val="00BB34B4"/>
    <w:rsid w:val="00BB7818"/>
    <w:rsid w:val="00BC1816"/>
    <w:rsid w:val="00BC3897"/>
    <w:rsid w:val="00BD2BDF"/>
    <w:rsid w:val="00BD3396"/>
    <w:rsid w:val="00BE474C"/>
    <w:rsid w:val="00BE4D7D"/>
    <w:rsid w:val="00BF5D97"/>
    <w:rsid w:val="00BF7102"/>
    <w:rsid w:val="00C02A8D"/>
    <w:rsid w:val="00C13204"/>
    <w:rsid w:val="00C1423C"/>
    <w:rsid w:val="00C20C82"/>
    <w:rsid w:val="00C42D92"/>
    <w:rsid w:val="00C43F08"/>
    <w:rsid w:val="00C5120D"/>
    <w:rsid w:val="00C52546"/>
    <w:rsid w:val="00C573C0"/>
    <w:rsid w:val="00C65740"/>
    <w:rsid w:val="00C70868"/>
    <w:rsid w:val="00C7122D"/>
    <w:rsid w:val="00C745D7"/>
    <w:rsid w:val="00C8098D"/>
    <w:rsid w:val="00C81F77"/>
    <w:rsid w:val="00C93A05"/>
    <w:rsid w:val="00CA194F"/>
    <w:rsid w:val="00CA51EF"/>
    <w:rsid w:val="00CB24ED"/>
    <w:rsid w:val="00CB34C4"/>
    <w:rsid w:val="00CB36F1"/>
    <w:rsid w:val="00CB68B9"/>
    <w:rsid w:val="00CF76CC"/>
    <w:rsid w:val="00D0296D"/>
    <w:rsid w:val="00D22668"/>
    <w:rsid w:val="00D25D51"/>
    <w:rsid w:val="00D27BF2"/>
    <w:rsid w:val="00D438BD"/>
    <w:rsid w:val="00D45904"/>
    <w:rsid w:val="00D5015A"/>
    <w:rsid w:val="00D50A3A"/>
    <w:rsid w:val="00D531C6"/>
    <w:rsid w:val="00D57171"/>
    <w:rsid w:val="00D574EC"/>
    <w:rsid w:val="00D63421"/>
    <w:rsid w:val="00D6482B"/>
    <w:rsid w:val="00D80124"/>
    <w:rsid w:val="00D80C90"/>
    <w:rsid w:val="00DA2FB2"/>
    <w:rsid w:val="00DC22CC"/>
    <w:rsid w:val="00DC438A"/>
    <w:rsid w:val="00DD7CC7"/>
    <w:rsid w:val="00DE286B"/>
    <w:rsid w:val="00DF6707"/>
    <w:rsid w:val="00E0274F"/>
    <w:rsid w:val="00E02D18"/>
    <w:rsid w:val="00E07C73"/>
    <w:rsid w:val="00E14BFF"/>
    <w:rsid w:val="00E241E5"/>
    <w:rsid w:val="00E2671F"/>
    <w:rsid w:val="00E27384"/>
    <w:rsid w:val="00E35133"/>
    <w:rsid w:val="00E368F6"/>
    <w:rsid w:val="00E57E68"/>
    <w:rsid w:val="00E71E8A"/>
    <w:rsid w:val="00E75A72"/>
    <w:rsid w:val="00E803D1"/>
    <w:rsid w:val="00E814D3"/>
    <w:rsid w:val="00E816A0"/>
    <w:rsid w:val="00E904E0"/>
    <w:rsid w:val="00E91F11"/>
    <w:rsid w:val="00EA0133"/>
    <w:rsid w:val="00EA0929"/>
    <w:rsid w:val="00EA0B25"/>
    <w:rsid w:val="00EB1D06"/>
    <w:rsid w:val="00ED2B2E"/>
    <w:rsid w:val="00ED7A10"/>
    <w:rsid w:val="00ED7F8B"/>
    <w:rsid w:val="00F017E7"/>
    <w:rsid w:val="00F03EFC"/>
    <w:rsid w:val="00F10131"/>
    <w:rsid w:val="00F1380A"/>
    <w:rsid w:val="00F229CE"/>
    <w:rsid w:val="00F244DC"/>
    <w:rsid w:val="00F26AFF"/>
    <w:rsid w:val="00F30171"/>
    <w:rsid w:val="00F34375"/>
    <w:rsid w:val="00F44E10"/>
    <w:rsid w:val="00F555A6"/>
    <w:rsid w:val="00F773DD"/>
    <w:rsid w:val="00F85CFB"/>
    <w:rsid w:val="00F91729"/>
    <w:rsid w:val="00F97BB8"/>
    <w:rsid w:val="00FB536F"/>
    <w:rsid w:val="00FD22A1"/>
    <w:rsid w:val="00FD3341"/>
    <w:rsid w:val="00FD4F2F"/>
    <w:rsid w:val="00FF0E8F"/>
    <w:rsid w:val="00FF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FE"/>
    <w:pPr>
      <w:spacing w:after="200" w:line="276" w:lineRule="auto"/>
    </w:pPr>
    <w:rPr>
      <w:rFonts w:cs="Calibri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7BF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a"/>
    <w:next w:val="BodyText"/>
    <w:link w:val="Heading3Char"/>
    <w:uiPriority w:val="99"/>
    <w:qFormat/>
    <w:rsid w:val="007440FE"/>
    <w:pPr>
      <w:keepNext/>
      <w:tabs>
        <w:tab w:val="clear" w:pos="708"/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71E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7BF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87089"/>
    <w:rPr>
      <w:rFonts w:ascii="Cambria" w:hAnsi="Cambria" w:cs="Cambria"/>
      <w:b/>
      <w:bCs/>
      <w:sz w:val="26"/>
      <w:szCs w:val="26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45B01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paragraph" w:customStyle="1" w:styleId="a">
    <w:name w:val="Базовый"/>
    <w:uiPriority w:val="99"/>
    <w:rsid w:val="007440FE"/>
    <w:pPr>
      <w:tabs>
        <w:tab w:val="left" w:pos="708"/>
      </w:tabs>
      <w:suppressAutoHyphens/>
      <w:spacing w:after="200" w:line="276" w:lineRule="auto"/>
    </w:pPr>
    <w:rPr>
      <w:rFonts w:cs="Calibri"/>
      <w:sz w:val="24"/>
      <w:szCs w:val="24"/>
      <w:lang w:val="ru-RU"/>
    </w:rPr>
  </w:style>
  <w:style w:type="character" w:customStyle="1" w:styleId="2">
    <w:name w:val="Основний текст (2)_"/>
    <w:basedOn w:val="DefaultParagraphFont"/>
    <w:uiPriority w:val="99"/>
    <w:rsid w:val="007440F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0">
    <w:name w:val="Текст выноски Знак"/>
    <w:basedOn w:val="DefaultParagraphFont"/>
    <w:uiPriority w:val="99"/>
    <w:rsid w:val="007440FE"/>
    <w:rPr>
      <w:rFonts w:ascii="Tahoma" w:hAnsi="Tahoma" w:cs="Tahoma"/>
      <w:sz w:val="16"/>
      <w:szCs w:val="16"/>
    </w:rPr>
  </w:style>
  <w:style w:type="character" w:customStyle="1" w:styleId="a1">
    <w:name w:val="Верхний колонтитул Знак"/>
    <w:basedOn w:val="DefaultParagraphFont"/>
    <w:uiPriority w:val="99"/>
    <w:rsid w:val="007440FE"/>
  </w:style>
  <w:style w:type="character" w:customStyle="1" w:styleId="a2">
    <w:name w:val="Нижний колонтитул Знак"/>
    <w:basedOn w:val="DefaultParagraphFont"/>
    <w:uiPriority w:val="99"/>
    <w:rsid w:val="007440FE"/>
  </w:style>
  <w:style w:type="paragraph" w:customStyle="1" w:styleId="a3">
    <w:name w:val="Заголовок"/>
    <w:basedOn w:val="a"/>
    <w:next w:val="BodyText"/>
    <w:uiPriority w:val="99"/>
    <w:rsid w:val="007440F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7440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87089"/>
    <w:rPr>
      <w:lang w:val="ru-RU" w:eastAsia="ru-RU"/>
    </w:rPr>
  </w:style>
  <w:style w:type="paragraph" w:styleId="List">
    <w:name w:val="List"/>
    <w:basedOn w:val="BodyText"/>
    <w:uiPriority w:val="99"/>
    <w:rsid w:val="007440FE"/>
  </w:style>
  <w:style w:type="paragraph" w:styleId="Title">
    <w:name w:val="Title"/>
    <w:basedOn w:val="a"/>
    <w:link w:val="TitleChar"/>
    <w:uiPriority w:val="99"/>
    <w:qFormat/>
    <w:rsid w:val="007440FE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987089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CA51EF"/>
    <w:pPr>
      <w:ind w:left="220" w:hanging="220"/>
    </w:pPr>
  </w:style>
  <w:style w:type="paragraph" w:styleId="IndexHeading">
    <w:name w:val="index heading"/>
    <w:basedOn w:val="a"/>
    <w:uiPriority w:val="99"/>
    <w:semiHidden/>
    <w:rsid w:val="007440FE"/>
    <w:pPr>
      <w:suppressLineNumbers/>
    </w:pPr>
  </w:style>
  <w:style w:type="paragraph" w:customStyle="1" w:styleId="a4">
    <w:name w:val="Заглавие"/>
    <w:basedOn w:val="a"/>
    <w:next w:val="Subtitle"/>
    <w:uiPriority w:val="99"/>
    <w:rsid w:val="007440FE"/>
    <w:pPr>
      <w:suppressLineNumbers/>
      <w:spacing w:before="120" w:after="120"/>
      <w:jc w:val="center"/>
    </w:pPr>
    <w:rPr>
      <w:b/>
      <w:bCs/>
      <w:i/>
      <w:iCs/>
    </w:rPr>
  </w:style>
  <w:style w:type="paragraph" w:styleId="Subtitle">
    <w:name w:val="Subtitle"/>
    <w:basedOn w:val="a3"/>
    <w:next w:val="BodyText"/>
    <w:link w:val="SubtitleChar"/>
    <w:uiPriority w:val="99"/>
    <w:qFormat/>
    <w:rsid w:val="007440FE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87089"/>
    <w:rPr>
      <w:rFonts w:ascii="Cambria" w:hAnsi="Cambria" w:cs="Cambria"/>
      <w:sz w:val="24"/>
      <w:szCs w:val="24"/>
      <w:lang w:val="ru-RU" w:eastAsia="ru-RU"/>
    </w:rPr>
  </w:style>
  <w:style w:type="paragraph" w:customStyle="1" w:styleId="20">
    <w:name w:val="Основний текст (2)"/>
    <w:basedOn w:val="a"/>
    <w:uiPriority w:val="99"/>
    <w:rsid w:val="007440FE"/>
    <w:pPr>
      <w:widowControl w:val="0"/>
      <w:shd w:val="clear" w:color="auto" w:fill="FFFFFF"/>
      <w:spacing w:after="1740"/>
    </w:pPr>
    <w:rPr>
      <w:rFonts w:cs="Times New Roman"/>
      <w:sz w:val="28"/>
      <w:szCs w:val="28"/>
    </w:rPr>
  </w:style>
  <w:style w:type="paragraph" w:styleId="ListParagraph">
    <w:name w:val="List Paragraph"/>
    <w:basedOn w:val="a"/>
    <w:uiPriority w:val="99"/>
    <w:qFormat/>
    <w:rsid w:val="007440FE"/>
    <w:pPr>
      <w:ind w:left="720"/>
    </w:pPr>
  </w:style>
  <w:style w:type="paragraph" w:styleId="BalloonText">
    <w:name w:val="Balloon Text"/>
    <w:basedOn w:val="a"/>
    <w:link w:val="BalloonTextChar"/>
    <w:uiPriority w:val="99"/>
    <w:semiHidden/>
    <w:rsid w:val="00744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7089"/>
    <w:rPr>
      <w:rFonts w:ascii="Times New Roman" w:hAnsi="Times New Roman" w:cs="Times New Roman"/>
      <w:sz w:val="2"/>
      <w:szCs w:val="2"/>
      <w:lang w:val="ru-RU" w:eastAsia="ru-RU"/>
    </w:rPr>
  </w:style>
  <w:style w:type="paragraph" w:styleId="Header">
    <w:name w:val="header"/>
    <w:basedOn w:val="a"/>
    <w:link w:val="HeaderChar"/>
    <w:uiPriority w:val="99"/>
    <w:rsid w:val="007440FE"/>
    <w:pPr>
      <w:suppressLineNumbers/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7089"/>
    <w:rPr>
      <w:lang w:val="ru-RU" w:eastAsia="ru-RU"/>
    </w:rPr>
  </w:style>
  <w:style w:type="paragraph" w:styleId="Footer">
    <w:name w:val="footer"/>
    <w:basedOn w:val="a"/>
    <w:link w:val="FooterChar"/>
    <w:uiPriority w:val="99"/>
    <w:rsid w:val="007440FE"/>
    <w:pPr>
      <w:suppressLineNumbers/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87089"/>
    <w:rPr>
      <w:lang w:val="ru-RU" w:eastAsia="ru-RU"/>
    </w:rPr>
  </w:style>
  <w:style w:type="paragraph" w:styleId="BodyTextIndent">
    <w:name w:val="Body Text Indent"/>
    <w:basedOn w:val="a"/>
    <w:link w:val="BodyTextIndentChar"/>
    <w:uiPriority w:val="99"/>
    <w:rsid w:val="007440FE"/>
    <w:pPr>
      <w:spacing w:after="120"/>
      <w:ind w:left="283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87089"/>
    <w:rPr>
      <w:lang w:val="ru-RU" w:eastAsia="ru-RU"/>
    </w:rPr>
  </w:style>
  <w:style w:type="paragraph" w:customStyle="1" w:styleId="Default">
    <w:name w:val="Default"/>
    <w:uiPriority w:val="99"/>
    <w:rsid w:val="001B5A91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rsid w:val="009D00B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436CFD"/>
  </w:style>
  <w:style w:type="character" w:styleId="Hyperlink">
    <w:name w:val="Hyperlink"/>
    <w:basedOn w:val="DefaultParagraphFont"/>
    <w:uiPriority w:val="99"/>
    <w:semiHidden/>
    <w:rsid w:val="00436CF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A438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4383B"/>
    <w:rPr>
      <w:rFonts w:ascii="Courier New" w:hAnsi="Courier New" w:cs="Courier New"/>
      <w:sz w:val="20"/>
      <w:szCs w:val="20"/>
    </w:rPr>
  </w:style>
  <w:style w:type="paragraph" w:customStyle="1" w:styleId="1">
    <w:name w:val="Знак1"/>
    <w:basedOn w:val="Normal"/>
    <w:uiPriority w:val="99"/>
    <w:rsid w:val="00AF2B9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B46AA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E286B"/>
    <w:rPr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913C9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E4D7D"/>
    <w:rPr>
      <w:sz w:val="16"/>
      <w:szCs w:val="16"/>
      <w:lang w:val="ru-RU" w:eastAsia="ru-RU"/>
    </w:rPr>
  </w:style>
  <w:style w:type="character" w:customStyle="1" w:styleId="FontStyle117">
    <w:name w:val="Font Style117"/>
    <w:basedOn w:val="DefaultParagraphFont"/>
    <w:uiPriority w:val="99"/>
    <w:rsid w:val="0003627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6">
    <w:name w:val="Style26"/>
    <w:basedOn w:val="Normal"/>
    <w:uiPriority w:val="99"/>
    <w:rsid w:val="0003627D"/>
    <w:pPr>
      <w:widowControl w:val="0"/>
      <w:autoSpaceDE w:val="0"/>
      <w:autoSpaceDN w:val="0"/>
      <w:adjustRightInd w:val="0"/>
      <w:spacing w:after="0" w:line="275" w:lineRule="exact"/>
      <w:ind w:hanging="355"/>
      <w:jc w:val="both"/>
    </w:pPr>
    <w:rPr>
      <w:rFonts w:ascii="Georgia" w:hAnsi="Georgia" w:cs="Georgia"/>
      <w:sz w:val="24"/>
      <w:szCs w:val="24"/>
      <w:lang w:val="uk-UA" w:eastAsia="uk-UA"/>
    </w:rPr>
  </w:style>
  <w:style w:type="paragraph" w:styleId="TOC3">
    <w:name w:val="toc 3"/>
    <w:basedOn w:val="Normal"/>
    <w:next w:val="Normal"/>
    <w:autoRedefine/>
    <w:uiPriority w:val="99"/>
    <w:semiHidden/>
    <w:locked/>
    <w:rsid w:val="005E7A02"/>
    <w:pPr>
      <w:tabs>
        <w:tab w:val="right" w:leader="underscore" w:pos="9061"/>
      </w:tabs>
      <w:spacing w:after="0" w:line="240" w:lineRule="auto"/>
    </w:pPr>
    <w:rPr>
      <w:rFonts w:cs="Times New Roman"/>
      <w:sz w:val="20"/>
      <w:szCs w:val="20"/>
      <w:lang w:val="uk-UA"/>
    </w:rPr>
  </w:style>
  <w:style w:type="paragraph" w:customStyle="1" w:styleId="10">
    <w:name w:val="Абзац списка1"/>
    <w:basedOn w:val="Normal"/>
    <w:uiPriority w:val="99"/>
    <w:rsid w:val="00E71E8A"/>
    <w:pPr>
      <w:ind w:left="720"/>
    </w:pPr>
    <w:rPr>
      <w:lang w:eastAsia="en-US"/>
    </w:rPr>
  </w:style>
  <w:style w:type="paragraph" w:customStyle="1" w:styleId="a5">
    <w:name w:val="Знак Знак Знак Знак"/>
    <w:basedOn w:val="Normal"/>
    <w:uiPriority w:val="99"/>
    <w:rsid w:val="006F4F9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1">
    <w:name w:val="Normal1"/>
    <w:uiPriority w:val="99"/>
    <w:rsid w:val="00FF0E8F"/>
    <w:pPr>
      <w:suppressAutoHyphens/>
      <w:autoSpaceDE w:val="0"/>
    </w:pPr>
    <w:rPr>
      <w:color w:val="000000"/>
      <w:sz w:val="24"/>
      <w:szCs w:val="24"/>
      <w:lang w:val="ru-RU" w:eastAsia="zh-CN"/>
    </w:rPr>
  </w:style>
  <w:style w:type="character" w:styleId="PageNumber">
    <w:name w:val="page number"/>
    <w:basedOn w:val="DefaultParagraphFont"/>
    <w:uiPriority w:val="99"/>
    <w:rsid w:val="00204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0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2436</TotalTime>
  <Pages>14</Pages>
  <Words>4228</Words>
  <Characters>24103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Лілія</cp:lastModifiedBy>
  <cp:revision>220</cp:revision>
  <cp:lastPrinted>2017-12-20T09:05:00Z</cp:lastPrinted>
  <dcterms:created xsi:type="dcterms:W3CDTF">2015-10-09T11:35:00Z</dcterms:created>
  <dcterms:modified xsi:type="dcterms:W3CDTF">2017-12-20T09:07:00Z</dcterms:modified>
</cp:coreProperties>
</file>