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D" w:rsidRPr="007662FD" w:rsidRDefault="00FE14AD" w:rsidP="00FE14A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AD" w:rsidRPr="007662FD" w:rsidRDefault="00FE14AD" w:rsidP="00FE14A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FE14AD" w:rsidRPr="007662FD" w:rsidRDefault="00FE14AD" w:rsidP="00FE14AD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E14AD" w:rsidRPr="002C7895" w:rsidTr="00B231A9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FE14AD" w:rsidRPr="002C7895" w:rsidRDefault="00FE14AD" w:rsidP="00B231A9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FE14AD" w:rsidRPr="007662FD" w:rsidRDefault="00FE14AD" w:rsidP="00FE14AD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FE14AD" w:rsidRPr="007662FD" w:rsidRDefault="00FE14AD" w:rsidP="00FE14A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FE14AD" w:rsidRDefault="00FE14AD" w:rsidP="00FE14AD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FE14AD" w:rsidRPr="007662FD" w:rsidRDefault="00FE14AD" w:rsidP="00FE14AD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FE14AD" w:rsidRPr="007662FD" w:rsidRDefault="00FE14AD" w:rsidP="00FE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422</w:t>
      </w:r>
    </w:p>
    <w:p w:rsidR="00FE14AD" w:rsidRPr="007662FD" w:rsidRDefault="00FE14AD" w:rsidP="00FE14AD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FE14AD" w:rsidRDefault="00FE14AD" w:rsidP="00FE14A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E14AD" w:rsidRPr="001D3F1A" w:rsidRDefault="00FE14AD" w:rsidP="00FE14A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 внесення змін та доповнень </w:t>
      </w:r>
    </w:p>
    <w:p w:rsidR="00FE14AD" w:rsidRPr="001D3F1A" w:rsidRDefault="00FE14AD" w:rsidP="00FE14A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 рішення районної ради </w:t>
      </w:r>
    </w:p>
    <w:p w:rsidR="00FE14AD" w:rsidRPr="001D3F1A" w:rsidRDefault="00FE14AD" w:rsidP="00FE14A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>від 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 xml:space="preserve"> грудня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>року 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385</w:t>
      </w:r>
    </w:p>
    <w:p w:rsidR="00FE14AD" w:rsidRPr="001D3F1A" w:rsidRDefault="00FE14AD" w:rsidP="00FE14A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>“Про</w:t>
      </w:r>
      <w:proofErr w:type="spellEnd"/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районний бюджет на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D3F1A">
        <w:rPr>
          <w:rFonts w:ascii="Times New Roman" w:hAnsi="Times New Roman"/>
          <w:b/>
          <w:bCs/>
          <w:i/>
          <w:iCs/>
          <w:sz w:val="28"/>
          <w:szCs w:val="28"/>
        </w:rPr>
        <w:t>рік”</w:t>
      </w:r>
      <w:proofErr w:type="spellEnd"/>
    </w:p>
    <w:p w:rsidR="00FE14AD" w:rsidRPr="00850894" w:rsidRDefault="00FE14AD" w:rsidP="00FE14AD">
      <w:pPr>
        <w:pStyle w:val="a3"/>
        <w:jc w:val="both"/>
        <w:outlineLvl w:val="3"/>
        <w:rPr>
          <w:sz w:val="28"/>
          <w:szCs w:val="28"/>
        </w:rPr>
      </w:pPr>
    </w:p>
    <w:p w:rsidR="00FE14AD" w:rsidRPr="00F84919" w:rsidRDefault="00FE14AD" w:rsidP="00FE14AD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84919">
        <w:rPr>
          <w:rFonts w:ascii="Times New Roman" w:hAnsi="Times New Roman"/>
          <w:sz w:val="28"/>
          <w:szCs w:val="28"/>
        </w:rPr>
        <w:t xml:space="preserve">На підставі  статті 43  Закону  України  </w:t>
      </w:r>
      <w:proofErr w:type="spellStart"/>
      <w:r w:rsidRPr="00F84919">
        <w:rPr>
          <w:rFonts w:ascii="Times New Roman" w:hAnsi="Times New Roman"/>
          <w:sz w:val="28"/>
          <w:szCs w:val="28"/>
        </w:rPr>
        <w:t>“Про</w:t>
      </w:r>
      <w:proofErr w:type="spellEnd"/>
      <w:r w:rsidRPr="00F84919">
        <w:rPr>
          <w:rFonts w:ascii="Times New Roman" w:hAnsi="Times New Roman"/>
          <w:sz w:val="28"/>
          <w:szCs w:val="28"/>
        </w:rPr>
        <w:t xml:space="preserve"> місцеве самоврядування   в </w:t>
      </w:r>
      <w:proofErr w:type="spellStart"/>
      <w:r w:rsidRPr="00F84919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F84919">
        <w:rPr>
          <w:rFonts w:ascii="Times New Roman" w:hAnsi="Times New Roman"/>
          <w:sz w:val="28"/>
          <w:szCs w:val="28"/>
        </w:rPr>
        <w:t xml:space="preserve">,  статті  78  Бюджетного  кодексу  України, заслухавши інформацію про внесення змін та доповнень до районного бюджету на 2019рік, враховуючи рекомендації </w:t>
      </w:r>
      <w:r w:rsidRPr="00F84919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F84919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F84919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F84919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FE14AD" w:rsidRPr="00260FA3" w:rsidRDefault="00FE14AD" w:rsidP="00FE14AD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14AD" w:rsidRPr="0096322B" w:rsidRDefault="00FE14AD" w:rsidP="00FE14AD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22B">
        <w:rPr>
          <w:rFonts w:ascii="Times New Roman" w:hAnsi="Times New Roman"/>
          <w:b/>
          <w:bCs/>
          <w:sz w:val="28"/>
          <w:szCs w:val="28"/>
        </w:rPr>
        <w:t>районна рада</w:t>
      </w:r>
    </w:p>
    <w:p w:rsidR="00FE14AD" w:rsidRDefault="00FE14AD" w:rsidP="00FE14AD">
      <w:pPr>
        <w:spacing w:after="0" w:line="240" w:lineRule="auto"/>
        <w:ind w:right="-2"/>
        <w:jc w:val="center"/>
        <w:rPr>
          <w:rFonts w:ascii="Times New Roman" w:hAnsi="Times New Roman"/>
          <w:noProof/>
        </w:rPr>
      </w:pPr>
      <w:r w:rsidRPr="0096322B"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FE14AD" w:rsidRPr="00796ED4" w:rsidRDefault="00FE14AD" w:rsidP="00FE14A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E14AD" w:rsidRPr="00F348DB" w:rsidRDefault="00FE14AD" w:rsidP="00FE14AD">
      <w:pPr>
        <w:pStyle w:val="a3"/>
        <w:spacing w:after="0"/>
        <w:ind w:firstLine="567"/>
        <w:jc w:val="both"/>
        <w:outlineLvl w:val="3"/>
        <w:rPr>
          <w:sz w:val="28"/>
          <w:szCs w:val="28"/>
        </w:rPr>
      </w:pPr>
      <w:r w:rsidRPr="00F348DB">
        <w:rPr>
          <w:sz w:val="28"/>
          <w:szCs w:val="28"/>
        </w:rPr>
        <w:t xml:space="preserve">1. Відповідно до п. 12 рішення районної ради від 18 грудня 2018 року №385 </w:t>
      </w:r>
      <w:proofErr w:type="spellStart"/>
      <w:r w:rsidRPr="00F348DB">
        <w:rPr>
          <w:sz w:val="28"/>
          <w:szCs w:val="28"/>
        </w:rPr>
        <w:t>“Про</w:t>
      </w:r>
      <w:proofErr w:type="spellEnd"/>
      <w:r w:rsidRPr="00F348DB">
        <w:rPr>
          <w:sz w:val="28"/>
          <w:szCs w:val="28"/>
        </w:rPr>
        <w:t xml:space="preserve"> районний бюджет на 2019 </w:t>
      </w:r>
      <w:proofErr w:type="spellStart"/>
      <w:r w:rsidRPr="00F348DB">
        <w:rPr>
          <w:sz w:val="28"/>
          <w:szCs w:val="28"/>
        </w:rPr>
        <w:t>рік”</w:t>
      </w:r>
      <w:proofErr w:type="spellEnd"/>
      <w:r w:rsidRPr="00F348DB">
        <w:rPr>
          <w:sz w:val="28"/>
          <w:szCs w:val="28"/>
        </w:rPr>
        <w:t xml:space="preserve"> затвердити розпорядження голови районної державної адміністрації:</w:t>
      </w:r>
    </w:p>
    <w:p w:rsidR="00FE14AD" w:rsidRPr="00F348DB" w:rsidRDefault="00FE14AD" w:rsidP="00FE14AD">
      <w:pPr>
        <w:pStyle w:val="a3"/>
        <w:spacing w:after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від 15</w:t>
      </w:r>
      <w:r w:rsidRPr="00F348D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2019 року №43</w:t>
      </w:r>
      <w:r w:rsidRPr="00F348DB">
        <w:rPr>
          <w:sz w:val="28"/>
          <w:szCs w:val="28"/>
        </w:rPr>
        <w:t xml:space="preserve">-р </w:t>
      </w:r>
      <w:proofErr w:type="spellStart"/>
      <w:r w:rsidRPr="00F348DB">
        <w:rPr>
          <w:sz w:val="28"/>
          <w:szCs w:val="28"/>
        </w:rPr>
        <w:t>“Про</w:t>
      </w:r>
      <w:proofErr w:type="spellEnd"/>
      <w:r w:rsidRPr="00F348DB">
        <w:rPr>
          <w:sz w:val="28"/>
          <w:szCs w:val="28"/>
        </w:rPr>
        <w:t xml:space="preserve"> внесення змін до районного бюджет</w:t>
      </w:r>
      <w:r>
        <w:rPr>
          <w:sz w:val="28"/>
          <w:szCs w:val="28"/>
        </w:rPr>
        <w:t>у на 2019</w:t>
      </w:r>
      <w:r w:rsidRPr="00F348DB">
        <w:rPr>
          <w:sz w:val="28"/>
          <w:szCs w:val="28"/>
        </w:rPr>
        <w:t xml:space="preserve"> </w:t>
      </w:r>
      <w:proofErr w:type="spellStart"/>
      <w:r w:rsidRPr="00F348DB">
        <w:rPr>
          <w:sz w:val="28"/>
          <w:szCs w:val="28"/>
        </w:rPr>
        <w:t>рік”</w:t>
      </w:r>
      <w:proofErr w:type="spellEnd"/>
      <w:r w:rsidRPr="00F348DB">
        <w:rPr>
          <w:sz w:val="28"/>
          <w:szCs w:val="28"/>
        </w:rPr>
        <w:t>;</w:t>
      </w:r>
    </w:p>
    <w:p w:rsidR="00FE14AD" w:rsidRPr="00F348DB" w:rsidRDefault="00FE14AD" w:rsidP="00FE14AD">
      <w:pPr>
        <w:pStyle w:val="a3"/>
        <w:spacing w:after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від 27</w:t>
      </w:r>
      <w:r w:rsidRPr="00F348D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2019 року №5</w:t>
      </w:r>
      <w:r w:rsidRPr="00F348DB">
        <w:rPr>
          <w:sz w:val="28"/>
          <w:szCs w:val="28"/>
        </w:rPr>
        <w:t xml:space="preserve">8-р </w:t>
      </w:r>
      <w:proofErr w:type="spellStart"/>
      <w:r w:rsidRPr="00F348DB">
        <w:rPr>
          <w:sz w:val="28"/>
          <w:szCs w:val="28"/>
        </w:rPr>
        <w:t>“Про</w:t>
      </w:r>
      <w:proofErr w:type="spellEnd"/>
      <w:r w:rsidRPr="00F348DB">
        <w:rPr>
          <w:sz w:val="28"/>
          <w:szCs w:val="28"/>
        </w:rPr>
        <w:t xml:space="preserve"> внесення змін до районного бюджет</w:t>
      </w:r>
      <w:r>
        <w:rPr>
          <w:sz w:val="28"/>
          <w:szCs w:val="28"/>
        </w:rPr>
        <w:t>у на 2019</w:t>
      </w:r>
      <w:r w:rsidRPr="00F348DB">
        <w:rPr>
          <w:sz w:val="28"/>
          <w:szCs w:val="28"/>
        </w:rPr>
        <w:t xml:space="preserve"> </w:t>
      </w:r>
      <w:proofErr w:type="spellStart"/>
      <w:r w:rsidRPr="00F348DB">
        <w:rPr>
          <w:sz w:val="28"/>
          <w:szCs w:val="28"/>
        </w:rPr>
        <w:t>рік”</w:t>
      </w:r>
      <w:proofErr w:type="spellEnd"/>
      <w:r w:rsidRPr="00F348DB">
        <w:rPr>
          <w:sz w:val="28"/>
          <w:szCs w:val="28"/>
        </w:rPr>
        <w:t>;</w:t>
      </w:r>
    </w:p>
    <w:p w:rsidR="00FE14AD" w:rsidRPr="00796ED4" w:rsidRDefault="00FE14AD" w:rsidP="00FE14AD">
      <w:pPr>
        <w:pStyle w:val="a3"/>
        <w:spacing w:after="0"/>
        <w:ind w:firstLine="567"/>
        <w:jc w:val="both"/>
        <w:outlineLvl w:val="3"/>
      </w:pPr>
      <w:r>
        <w:rPr>
          <w:sz w:val="28"/>
          <w:szCs w:val="28"/>
        </w:rPr>
        <w:t>від 07</w:t>
      </w:r>
      <w:r w:rsidRPr="00F348D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 2019 року №72</w:t>
      </w:r>
      <w:r w:rsidRPr="00F348DB">
        <w:rPr>
          <w:sz w:val="28"/>
          <w:szCs w:val="28"/>
        </w:rPr>
        <w:t xml:space="preserve">-р </w:t>
      </w:r>
      <w:proofErr w:type="spellStart"/>
      <w:r w:rsidRPr="00F348DB">
        <w:rPr>
          <w:sz w:val="28"/>
          <w:szCs w:val="28"/>
        </w:rPr>
        <w:t>“Про</w:t>
      </w:r>
      <w:proofErr w:type="spellEnd"/>
      <w:r w:rsidRPr="00F348DB">
        <w:rPr>
          <w:sz w:val="28"/>
          <w:szCs w:val="28"/>
        </w:rPr>
        <w:t xml:space="preserve"> внесення змін до районного бюджет</w:t>
      </w:r>
      <w:r>
        <w:rPr>
          <w:sz w:val="28"/>
          <w:szCs w:val="28"/>
        </w:rPr>
        <w:t>у на 2019</w:t>
      </w:r>
      <w:r w:rsidRPr="00F348DB">
        <w:rPr>
          <w:sz w:val="28"/>
          <w:szCs w:val="28"/>
        </w:rPr>
        <w:t xml:space="preserve"> </w:t>
      </w:r>
      <w:proofErr w:type="spellStart"/>
      <w:r w:rsidRPr="00F348DB"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FE14AD" w:rsidRDefault="00FE14AD" w:rsidP="00FE14A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E14AD" w:rsidRPr="00F348DB" w:rsidRDefault="00FE14AD" w:rsidP="00FE14A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F348DB">
        <w:rPr>
          <w:rFonts w:ascii="Times New Roman" w:hAnsi="Times New Roman"/>
          <w:sz w:val="28"/>
          <w:szCs w:val="28"/>
        </w:rPr>
        <w:t>2. Внести зміни до рішення районної ради від 18 грудня 2018 року №385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8DB">
        <w:rPr>
          <w:rFonts w:ascii="Times New Roman" w:hAnsi="Times New Roman"/>
          <w:sz w:val="28"/>
          <w:szCs w:val="28"/>
        </w:rPr>
        <w:t>“Про</w:t>
      </w:r>
      <w:proofErr w:type="spellEnd"/>
      <w:r w:rsidRPr="00F348DB">
        <w:rPr>
          <w:rFonts w:ascii="Times New Roman" w:hAnsi="Times New Roman"/>
          <w:sz w:val="28"/>
          <w:szCs w:val="28"/>
        </w:rPr>
        <w:t xml:space="preserve"> районний бюджет на 2019 </w:t>
      </w:r>
      <w:proofErr w:type="spellStart"/>
      <w:r w:rsidRPr="00F348DB">
        <w:rPr>
          <w:rFonts w:ascii="Times New Roman" w:hAnsi="Times New Roman"/>
          <w:sz w:val="28"/>
          <w:szCs w:val="28"/>
        </w:rPr>
        <w:t>рік”</w:t>
      </w:r>
      <w:proofErr w:type="spellEnd"/>
      <w:r w:rsidRPr="00F348DB">
        <w:rPr>
          <w:rFonts w:ascii="Times New Roman" w:hAnsi="Times New Roman"/>
          <w:sz w:val="28"/>
          <w:szCs w:val="28"/>
        </w:rPr>
        <w:t xml:space="preserve"> а саме:</w:t>
      </w:r>
    </w:p>
    <w:p w:rsidR="00FE14AD" w:rsidRPr="00F348DB" w:rsidRDefault="00FE14AD" w:rsidP="00FE14AD">
      <w:pPr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</w:p>
    <w:p w:rsidR="00FE14AD" w:rsidRDefault="00FE14AD" w:rsidP="00FE14AD">
      <w:pPr>
        <w:pStyle w:val="a3"/>
        <w:spacing w:after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затвердити розпорядження голови Кіровоградської обласної державної адміністрації від 14 лютого 2019 року №378-р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Порядку розподілу на 2019 рік та Рекомендацій щодо використання у 2019 році коштів </w:t>
      </w:r>
      <w:r>
        <w:rPr>
          <w:sz w:val="28"/>
          <w:szCs w:val="28"/>
        </w:rPr>
        <w:lastRenderedPageBreak/>
        <w:t xml:space="preserve">субвенції з обласного бюджету за рахунок залишку коштів освітньої субвенції з державного бюджету, що утворився на початок бюджетного </w:t>
      </w:r>
      <w:proofErr w:type="spellStart"/>
      <w:r>
        <w:rPr>
          <w:sz w:val="28"/>
          <w:szCs w:val="28"/>
        </w:rPr>
        <w:t>періоду”</w:t>
      </w:r>
      <w:proofErr w:type="spellEnd"/>
      <w:r>
        <w:rPr>
          <w:sz w:val="28"/>
          <w:szCs w:val="28"/>
        </w:rPr>
        <w:t xml:space="preserve">                                в сумі 215 808 грн.;</w:t>
      </w:r>
    </w:p>
    <w:p w:rsidR="00FE14AD" w:rsidRPr="0093644E" w:rsidRDefault="00FE14AD" w:rsidP="00FE14AD">
      <w:pPr>
        <w:pStyle w:val="Default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3644E">
        <w:rPr>
          <w:rFonts w:ascii="Times New Roman" w:hAnsi="Times New Roman"/>
          <w:sz w:val="28"/>
          <w:szCs w:val="28"/>
          <w:lang w:val="uk-UA"/>
        </w:rPr>
        <w:t xml:space="preserve">       затвердити розпорядження голови Кіровоградської обласної державної адміністрації від 06 березня 2019 року №456-р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</w:t>
      </w:r>
      <w:r w:rsidRPr="0093644E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Pr="0093644E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розподілу у 2019 році коштів субвенції з державного бюджету місцевим бюджетам на забезпечення якісної, сучасної та доступної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</w:t>
      </w:r>
      <w:r w:rsidRPr="0093644E">
        <w:rPr>
          <w:rFonts w:ascii="Times New Roman" w:hAnsi="Times New Roman"/>
          <w:sz w:val="28"/>
          <w:szCs w:val="28"/>
          <w:lang w:val="uk-UA"/>
        </w:rPr>
        <w:t>Нова</w:t>
      </w:r>
      <w:proofErr w:type="spellEnd"/>
      <w:r w:rsidRPr="0093644E">
        <w:rPr>
          <w:rFonts w:ascii="Times New Roman" w:hAnsi="Times New Roman"/>
          <w:sz w:val="28"/>
          <w:szCs w:val="28"/>
          <w:lang w:val="uk-UA"/>
        </w:rPr>
        <w:t xml:space="preserve"> українська </w:t>
      </w:r>
      <w:proofErr w:type="spellStart"/>
      <w:r w:rsidRPr="0093644E">
        <w:rPr>
          <w:rFonts w:ascii="Times New Roman" w:hAnsi="Times New Roman"/>
          <w:sz w:val="28"/>
          <w:szCs w:val="28"/>
          <w:lang w:val="uk-UA"/>
        </w:rPr>
        <w:t>школа</w:t>
      </w:r>
      <w:r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93644E">
        <w:rPr>
          <w:rFonts w:ascii="Times New Roman" w:hAnsi="Times New Roman"/>
          <w:sz w:val="28"/>
          <w:szCs w:val="28"/>
          <w:lang w:val="uk-UA"/>
        </w:rPr>
        <w:t xml:space="preserve"> в сумі 809 613 грн.;</w:t>
      </w:r>
    </w:p>
    <w:p w:rsidR="00FE14AD" w:rsidRPr="000213E6" w:rsidRDefault="00FE14AD" w:rsidP="00FE14AD">
      <w:pPr>
        <w:pStyle w:val="Default"/>
        <w:rPr>
          <w:color w:val="auto"/>
          <w:lang w:val="uk-UA"/>
        </w:rPr>
      </w:pPr>
    </w:p>
    <w:p w:rsidR="00FE14AD" w:rsidRPr="000213E6" w:rsidRDefault="00FE14AD" w:rsidP="00FE14AD">
      <w:pPr>
        <w:pStyle w:val="a3"/>
        <w:spacing w:after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затвердити розпорядження голови Кіровоградської обласної державної адміністрації  від 07 березня 2019 року №457-р </w:t>
      </w:r>
      <w:proofErr w:type="spellStart"/>
      <w:r>
        <w:rPr>
          <w:sz w:val="28"/>
          <w:szCs w:val="28"/>
        </w:rPr>
        <w:t>“</w:t>
      </w:r>
      <w:r w:rsidRPr="000213E6">
        <w:rPr>
          <w:sz w:val="28"/>
          <w:szCs w:val="28"/>
        </w:rPr>
        <w:t>Про</w:t>
      </w:r>
      <w:proofErr w:type="spellEnd"/>
      <w:r w:rsidRPr="000213E6">
        <w:rPr>
          <w:sz w:val="28"/>
          <w:szCs w:val="28"/>
        </w:rPr>
        <w:t xml:space="preserve"> зміни до обсягу субвенції з державного бюджету місцевим бюджетам на надання державної підтримки особам з особливими освітніми потребами у 2019 </w:t>
      </w:r>
      <w:proofErr w:type="spellStart"/>
      <w:r w:rsidRPr="000213E6">
        <w:rPr>
          <w:sz w:val="28"/>
          <w:szCs w:val="28"/>
        </w:rPr>
        <w:t>році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;</w:t>
      </w:r>
    </w:p>
    <w:p w:rsidR="00FE14AD" w:rsidRDefault="00FE14AD" w:rsidP="00FE14AD">
      <w:pPr>
        <w:pStyle w:val="a3"/>
        <w:ind w:firstLine="567"/>
        <w:jc w:val="both"/>
        <w:outlineLvl w:val="3"/>
        <w:rPr>
          <w:sz w:val="28"/>
          <w:szCs w:val="28"/>
        </w:rPr>
      </w:pPr>
    </w:p>
    <w:p w:rsidR="00FE14AD" w:rsidRPr="00C97963" w:rsidRDefault="00FE14AD" w:rsidP="00FE14AD">
      <w:pPr>
        <w:pStyle w:val="a3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виконання наказу Міністерства фінансів України від 21 лютого 2019 року №78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Типової програмної класифікації видатків та кредитування місцевих </w:t>
      </w:r>
      <w:proofErr w:type="spellStart"/>
      <w:r>
        <w:rPr>
          <w:sz w:val="28"/>
          <w:szCs w:val="28"/>
        </w:rPr>
        <w:t>бюджетів”</w:t>
      </w:r>
      <w:proofErr w:type="spellEnd"/>
      <w:r>
        <w:rPr>
          <w:sz w:val="28"/>
          <w:szCs w:val="28"/>
        </w:rPr>
        <w:t xml:space="preserve"> з</w:t>
      </w:r>
      <w:r w:rsidRPr="00FB692D">
        <w:rPr>
          <w:sz w:val="28"/>
          <w:szCs w:val="28"/>
        </w:rPr>
        <w:t>дійснити перен</w:t>
      </w:r>
      <w:r>
        <w:rPr>
          <w:sz w:val="28"/>
          <w:szCs w:val="28"/>
        </w:rPr>
        <w:t>е</w:t>
      </w:r>
      <w:r w:rsidRPr="00FB692D">
        <w:rPr>
          <w:sz w:val="28"/>
          <w:szCs w:val="28"/>
        </w:rPr>
        <w:t xml:space="preserve">сення </w:t>
      </w:r>
      <w:r>
        <w:rPr>
          <w:sz w:val="28"/>
          <w:szCs w:val="28"/>
        </w:rPr>
        <w:t>плану</w:t>
      </w:r>
      <w:r w:rsidRPr="00FB692D">
        <w:rPr>
          <w:sz w:val="28"/>
          <w:szCs w:val="28"/>
        </w:rPr>
        <w:t xml:space="preserve"> асигнувань</w:t>
      </w:r>
      <w:r>
        <w:rPr>
          <w:sz w:val="28"/>
          <w:szCs w:val="28"/>
        </w:rPr>
        <w:t xml:space="preserve"> на 2019 рік по КПКВ 0611161 </w:t>
      </w:r>
      <w:proofErr w:type="spellStart"/>
      <w:r>
        <w:rPr>
          <w:sz w:val="28"/>
          <w:szCs w:val="28"/>
        </w:rPr>
        <w:t>“</w:t>
      </w:r>
      <w:r w:rsidRPr="001B0C43">
        <w:rPr>
          <w:sz w:val="28"/>
          <w:szCs w:val="28"/>
        </w:rPr>
        <w:t>Забезпечення</w:t>
      </w:r>
      <w:proofErr w:type="spellEnd"/>
      <w:r w:rsidRPr="001B0C43">
        <w:rPr>
          <w:sz w:val="28"/>
          <w:szCs w:val="28"/>
        </w:rPr>
        <w:t xml:space="preserve"> діяльності інших закладів у сфері </w:t>
      </w:r>
      <w:proofErr w:type="spellStart"/>
      <w:r w:rsidRPr="001B0C43">
        <w:rPr>
          <w:sz w:val="28"/>
          <w:szCs w:val="28"/>
        </w:rPr>
        <w:t>освіти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(</w:t>
      </w:r>
      <w:r w:rsidRPr="00E13896">
        <w:rPr>
          <w:sz w:val="28"/>
          <w:szCs w:val="28"/>
        </w:rPr>
        <w:t>Інклюзивно-ресурсний центр</w:t>
      </w:r>
      <w:r>
        <w:rPr>
          <w:sz w:val="28"/>
          <w:szCs w:val="28"/>
        </w:rPr>
        <w:t xml:space="preserve">) на КПКВ 0611170 </w:t>
      </w:r>
      <w:proofErr w:type="spellStart"/>
      <w:r>
        <w:rPr>
          <w:sz w:val="28"/>
          <w:szCs w:val="28"/>
        </w:rPr>
        <w:t>“</w:t>
      </w:r>
      <w:r w:rsidRPr="00E13896">
        <w:rPr>
          <w:sz w:val="28"/>
          <w:szCs w:val="28"/>
        </w:rPr>
        <w:t>Забезпечення</w:t>
      </w:r>
      <w:proofErr w:type="spellEnd"/>
      <w:r w:rsidRPr="00E13896">
        <w:rPr>
          <w:sz w:val="28"/>
          <w:szCs w:val="28"/>
        </w:rPr>
        <w:t xml:space="preserve"> діяльності інклюзивно-ресурсних </w:t>
      </w:r>
      <w:proofErr w:type="spellStart"/>
      <w:r w:rsidRPr="00E13896">
        <w:rPr>
          <w:sz w:val="28"/>
          <w:szCs w:val="28"/>
        </w:rPr>
        <w:t>центрів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та управлінню Державної казначейської служби України у Благовіщенському районі зробити перенесення надходжень коштів, асигнувань та касових видатків, які склалися станом                     на 15 березня 2019 року;</w:t>
      </w:r>
    </w:p>
    <w:p w:rsidR="00FE14AD" w:rsidRPr="00F348DB" w:rsidRDefault="00FE14AD" w:rsidP="00FE14AD">
      <w:pPr>
        <w:pStyle w:val="a3"/>
        <w:spacing w:after="0"/>
        <w:ind w:firstLine="567"/>
        <w:jc w:val="both"/>
        <w:outlineLvl w:val="3"/>
        <w:rPr>
          <w:sz w:val="28"/>
          <w:szCs w:val="28"/>
        </w:rPr>
      </w:pPr>
    </w:p>
    <w:p w:rsidR="00FE14AD" w:rsidRDefault="00FE14AD" w:rsidP="00FE14AD">
      <w:pPr>
        <w:pStyle w:val="a3"/>
        <w:ind w:firstLine="567"/>
        <w:jc w:val="both"/>
        <w:outlineLvl w:val="3"/>
        <w:rPr>
          <w:sz w:val="28"/>
          <w:szCs w:val="28"/>
        </w:rPr>
      </w:pPr>
      <w:r w:rsidRPr="00C97963">
        <w:rPr>
          <w:sz w:val="28"/>
          <w:szCs w:val="28"/>
        </w:rPr>
        <w:t xml:space="preserve">затвердити  іншу субвенцію </w:t>
      </w:r>
      <w:proofErr w:type="spellStart"/>
      <w:r w:rsidRPr="00C97963">
        <w:rPr>
          <w:sz w:val="28"/>
          <w:szCs w:val="28"/>
        </w:rPr>
        <w:t>Синьківського</w:t>
      </w:r>
      <w:proofErr w:type="spellEnd"/>
      <w:r w:rsidRPr="00C97963">
        <w:rPr>
          <w:sz w:val="28"/>
          <w:szCs w:val="28"/>
        </w:rPr>
        <w:t xml:space="preserve"> сільського бюджету в сумі </w:t>
      </w:r>
      <w:r>
        <w:rPr>
          <w:sz w:val="28"/>
          <w:szCs w:val="28"/>
        </w:rPr>
        <w:t>397000грн.</w:t>
      </w:r>
    </w:p>
    <w:p w:rsidR="00FE14AD" w:rsidRPr="00486CD8" w:rsidRDefault="00FE14AD" w:rsidP="00FE14AD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</w:p>
    <w:p w:rsidR="00FE14AD" w:rsidRPr="00F348DB" w:rsidRDefault="00FE14AD" w:rsidP="00FE14AD">
      <w:pPr>
        <w:pStyle w:val="a3"/>
        <w:spacing w:after="0"/>
        <w:ind w:left="75" w:firstLine="525"/>
        <w:jc w:val="both"/>
        <w:rPr>
          <w:sz w:val="28"/>
          <w:szCs w:val="28"/>
        </w:rPr>
      </w:pPr>
      <w:r w:rsidRPr="00F348DB">
        <w:rPr>
          <w:sz w:val="28"/>
          <w:szCs w:val="28"/>
        </w:rPr>
        <w:t>Враховуючи клопотання  головних  розпорядників  коштів  здійснити перерозподіл  асигнувань.</w:t>
      </w:r>
    </w:p>
    <w:p w:rsidR="00FE14AD" w:rsidRPr="00796ED4" w:rsidRDefault="00FE14AD" w:rsidP="00FE14AD">
      <w:pPr>
        <w:pStyle w:val="a3"/>
        <w:spacing w:after="0"/>
        <w:ind w:left="142" w:firstLine="284"/>
        <w:jc w:val="both"/>
      </w:pPr>
    </w:p>
    <w:p w:rsidR="00FE14AD" w:rsidRPr="00F348DB" w:rsidRDefault="00FE14AD" w:rsidP="00FE14AD">
      <w:pPr>
        <w:pStyle w:val="a3"/>
        <w:spacing w:after="0"/>
        <w:ind w:firstLine="567"/>
        <w:jc w:val="both"/>
        <w:outlineLvl w:val="3"/>
        <w:rPr>
          <w:sz w:val="28"/>
          <w:szCs w:val="28"/>
        </w:rPr>
      </w:pPr>
      <w:r w:rsidRPr="00F348DB">
        <w:rPr>
          <w:sz w:val="28"/>
          <w:szCs w:val="28"/>
        </w:rPr>
        <w:t>Внести відповідні зміни до додатків 1, 2,3,4,5,6 (додаються).</w:t>
      </w:r>
    </w:p>
    <w:p w:rsidR="00FE14AD" w:rsidRPr="00796ED4" w:rsidRDefault="00FE14AD" w:rsidP="00FE14AD">
      <w:pPr>
        <w:pStyle w:val="a3"/>
        <w:spacing w:after="0"/>
        <w:ind w:firstLine="567"/>
        <w:jc w:val="both"/>
        <w:outlineLvl w:val="3"/>
      </w:pPr>
    </w:p>
    <w:p w:rsidR="00FE14AD" w:rsidRPr="00F348DB" w:rsidRDefault="00FE14AD" w:rsidP="00FE14AD">
      <w:pPr>
        <w:pStyle w:val="a3"/>
        <w:spacing w:after="0"/>
        <w:ind w:left="75"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8DB">
        <w:rPr>
          <w:sz w:val="28"/>
          <w:szCs w:val="28"/>
        </w:rPr>
        <w:t>. Контроль за виконанням  даного  рішення  покласти  на постійну  комісію районної ради з питань планування, бюджету  і фінансів.</w:t>
      </w:r>
    </w:p>
    <w:p w:rsidR="00FE14AD" w:rsidRDefault="00FE14AD" w:rsidP="00FE14AD">
      <w:pPr>
        <w:pStyle w:val="a3"/>
        <w:spacing w:after="0"/>
        <w:ind w:right="37" w:firstLine="540"/>
        <w:jc w:val="both"/>
      </w:pPr>
    </w:p>
    <w:p w:rsidR="00FE14AD" w:rsidRDefault="00FE14AD" w:rsidP="00FE14AD">
      <w:pPr>
        <w:pStyle w:val="a3"/>
        <w:spacing w:after="0"/>
        <w:ind w:right="37" w:firstLine="540"/>
        <w:jc w:val="both"/>
      </w:pPr>
    </w:p>
    <w:p w:rsidR="00FE14AD" w:rsidRDefault="00FE14AD" w:rsidP="00FE14AD">
      <w:pPr>
        <w:pStyle w:val="a3"/>
        <w:spacing w:after="0"/>
        <w:ind w:right="37" w:firstLine="540"/>
        <w:jc w:val="both"/>
      </w:pPr>
    </w:p>
    <w:p w:rsidR="00FE14AD" w:rsidRDefault="00FE14AD" w:rsidP="00FE14AD">
      <w:pPr>
        <w:pStyle w:val="a3"/>
        <w:spacing w:after="0"/>
        <w:ind w:right="37" w:firstLine="540"/>
        <w:jc w:val="both"/>
      </w:pPr>
    </w:p>
    <w:p w:rsidR="00FE14AD" w:rsidRPr="00F348DB" w:rsidRDefault="00FE14AD" w:rsidP="00FE14AD">
      <w:pPr>
        <w:pStyle w:val="a3"/>
        <w:spacing w:after="0"/>
        <w:ind w:right="37" w:firstLine="540"/>
        <w:jc w:val="both"/>
      </w:pPr>
    </w:p>
    <w:p w:rsidR="00FE14AD" w:rsidRPr="00F348DB" w:rsidRDefault="00FE14AD" w:rsidP="00FE14AD">
      <w:pPr>
        <w:spacing w:after="0" w:line="240" w:lineRule="auto"/>
        <w:rPr>
          <w:rFonts w:ascii="Times New Roman" w:hAnsi="Times New Roman"/>
        </w:rPr>
      </w:pPr>
      <w:r w:rsidRPr="00F348DB">
        <w:rPr>
          <w:rFonts w:ascii="Times New Roman" w:hAnsi="Times New Roman"/>
          <w:b/>
          <w:bCs/>
          <w:sz w:val="28"/>
          <w:szCs w:val="28"/>
        </w:rPr>
        <w:t>Голова районної ради                                                       І. КРИМСЬКИЙ</w:t>
      </w:r>
    </w:p>
    <w:p w:rsidR="002301DF" w:rsidRDefault="002301DF"/>
    <w:sectPr w:rsidR="002301DF" w:rsidSect="00FE14A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4AD"/>
    <w:rsid w:val="001D00DD"/>
    <w:rsid w:val="002301DF"/>
    <w:rsid w:val="00283103"/>
    <w:rsid w:val="008764C9"/>
    <w:rsid w:val="00A078D9"/>
    <w:rsid w:val="00D665B6"/>
    <w:rsid w:val="00E33AF7"/>
    <w:rsid w:val="00F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14A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E14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A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3</cp:revision>
  <dcterms:created xsi:type="dcterms:W3CDTF">2019-03-20T09:12:00Z</dcterms:created>
  <dcterms:modified xsi:type="dcterms:W3CDTF">2019-03-20T12:48:00Z</dcterms:modified>
</cp:coreProperties>
</file>