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F" w:rsidRDefault="00A1005F" w:rsidP="00A1005F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5F" w:rsidRDefault="00A1005F" w:rsidP="00A1005F">
      <w:pPr>
        <w:jc w:val="center"/>
        <w:rPr>
          <w:b/>
          <w:sz w:val="16"/>
          <w:szCs w:val="16"/>
        </w:rPr>
      </w:pPr>
    </w:p>
    <w:p w:rsidR="00A1005F" w:rsidRDefault="00A1005F" w:rsidP="00A100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A1005F" w:rsidRDefault="00A1005F" w:rsidP="00A100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A1005F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1005F" w:rsidRDefault="00A1005F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1005F" w:rsidRDefault="00A1005F" w:rsidP="00A1005F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A1005F" w:rsidRDefault="00A1005F" w:rsidP="00A100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A1005F" w:rsidRDefault="00A1005F" w:rsidP="00A1005F">
      <w:pPr>
        <w:jc w:val="center"/>
        <w:rPr>
          <w:b/>
          <w:caps/>
          <w:sz w:val="28"/>
          <w:szCs w:val="28"/>
        </w:rPr>
      </w:pPr>
    </w:p>
    <w:p w:rsidR="00A1005F" w:rsidRDefault="00A1005F" w:rsidP="00A1005F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309</w:t>
      </w:r>
    </w:p>
    <w:p w:rsidR="00A1005F" w:rsidRDefault="00A1005F" w:rsidP="00A1005F">
      <w:pPr>
        <w:jc w:val="center"/>
      </w:pPr>
      <w:r>
        <w:t>м. Благовіщенське</w:t>
      </w:r>
    </w:p>
    <w:p w:rsidR="00A1005F" w:rsidRDefault="00A1005F" w:rsidP="00A1005F">
      <w:pPr>
        <w:jc w:val="center"/>
      </w:pPr>
    </w:p>
    <w:p w:rsidR="00A1005F" w:rsidRPr="0066563B" w:rsidRDefault="00A1005F" w:rsidP="00A1005F">
      <w:pPr>
        <w:jc w:val="both"/>
        <w:rPr>
          <w:b/>
          <w:i/>
          <w:sz w:val="28"/>
          <w:szCs w:val="28"/>
        </w:rPr>
      </w:pPr>
      <w:r w:rsidRPr="0066563B">
        <w:rPr>
          <w:b/>
          <w:i/>
          <w:sz w:val="28"/>
          <w:szCs w:val="28"/>
        </w:rPr>
        <w:t xml:space="preserve">Про передачу майна </w:t>
      </w:r>
      <w:r>
        <w:rPr>
          <w:b/>
          <w:i/>
          <w:sz w:val="28"/>
          <w:szCs w:val="28"/>
        </w:rPr>
        <w:t xml:space="preserve">комунальної </w:t>
      </w:r>
      <w:r w:rsidRPr="0066563B">
        <w:rPr>
          <w:b/>
          <w:i/>
          <w:sz w:val="28"/>
          <w:szCs w:val="28"/>
        </w:rPr>
        <w:t xml:space="preserve">власності </w:t>
      </w:r>
    </w:p>
    <w:p w:rsidR="00A1005F" w:rsidRPr="0066563B" w:rsidRDefault="00A1005F" w:rsidP="00A1005F">
      <w:pPr>
        <w:jc w:val="both"/>
        <w:rPr>
          <w:b/>
          <w:i/>
          <w:sz w:val="28"/>
          <w:szCs w:val="28"/>
        </w:rPr>
      </w:pPr>
      <w:r w:rsidRPr="0066563B">
        <w:rPr>
          <w:b/>
          <w:i/>
          <w:sz w:val="28"/>
          <w:szCs w:val="28"/>
        </w:rPr>
        <w:t xml:space="preserve">територіальних громад сіл і міста </w:t>
      </w:r>
    </w:p>
    <w:p w:rsidR="00A1005F" w:rsidRDefault="00A1005F" w:rsidP="00A1005F">
      <w:pPr>
        <w:jc w:val="both"/>
        <w:rPr>
          <w:b/>
          <w:i/>
          <w:sz w:val="28"/>
          <w:szCs w:val="28"/>
        </w:rPr>
      </w:pPr>
      <w:r w:rsidRPr="0066563B">
        <w:rPr>
          <w:b/>
          <w:i/>
          <w:sz w:val="28"/>
          <w:szCs w:val="28"/>
        </w:rPr>
        <w:t xml:space="preserve">Благовіщенського району </w:t>
      </w:r>
      <w:r>
        <w:rPr>
          <w:b/>
          <w:i/>
          <w:sz w:val="28"/>
          <w:szCs w:val="28"/>
        </w:rPr>
        <w:t>до комунальної власності</w:t>
      </w:r>
    </w:p>
    <w:p w:rsidR="00A1005F" w:rsidRDefault="00A1005F" w:rsidP="00A1005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територіальної громади </w:t>
      </w:r>
      <w:proofErr w:type="spellStart"/>
      <w:r>
        <w:rPr>
          <w:b/>
          <w:i/>
          <w:sz w:val="28"/>
          <w:szCs w:val="28"/>
        </w:rPr>
        <w:t>с.Синьки</w:t>
      </w:r>
      <w:proofErr w:type="spellEnd"/>
    </w:p>
    <w:p w:rsidR="00A1005F" w:rsidRPr="0066563B" w:rsidRDefault="00A1005F" w:rsidP="00A1005F">
      <w:pPr>
        <w:jc w:val="both"/>
        <w:rPr>
          <w:b/>
          <w:i/>
          <w:sz w:val="28"/>
          <w:szCs w:val="28"/>
        </w:rPr>
      </w:pPr>
    </w:p>
    <w:p w:rsidR="00A1005F" w:rsidRPr="00CC7647" w:rsidRDefault="00A1005F" w:rsidP="00A1005F">
      <w:pPr>
        <w:ind w:firstLine="709"/>
        <w:jc w:val="both"/>
        <w:rPr>
          <w:sz w:val="28"/>
          <w:szCs w:val="28"/>
        </w:rPr>
      </w:pPr>
      <w:r w:rsidRPr="00CC7647">
        <w:rPr>
          <w:sz w:val="28"/>
          <w:szCs w:val="28"/>
        </w:rPr>
        <w:t xml:space="preserve">Відповідно до Закону України </w:t>
      </w:r>
      <w:proofErr w:type="spellStart"/>
      <w:r w:rsidRPr="00CC7647">
        <w:rPr>
          <w:sz w:val="28"/>
          <w:szCs w:val="28"/>
        </w:rPr>
        <w:t>“Про</w:t>
      </w:r>
      <w:proofErr w:type="spellEnd"/>
      <w:r w:rsidRPr="00CC7647">
        <w:rPr>
          <w:sz w:val="28"/>
          <w:szCs w:val="28"/>
        </w:rPr>
        <w:t xml:space="preserve"> місцеве самоврядування в </w:t>
      </w:r>
      <w:proofErr w:type="spellStart"/>
      <w:r w:rsidRPr="00CC7647">
        <w:rPr>
          <w:sz w:val="28"/>
          <w:szCs w:val="28"/>
        </w:rPr>
        <w:t>Україні”</w:t>
      </w:r>
      <w:proofErr w:type="spellEnd"/>
      <w:r w:rsidRPr="00CC7647">
        <w:rPr>
          <w:sz w:val="28"/>
          <w:szCs w:val="28"/>
        </w:rPr>
        <w:t xml:space="preserve">, рішення районної ради від 27 липня 2007 року №136 </w:t>
      </w:r>
      <w:proofErr w:type="spellStart"/>
      <w:r>
        <w:rPr>
          <w:sz w:val="28"/>
          <w:szCs w:val="28"/>
        </w:rPr>
        <w:t>“</w:t>
      </w:r>
      <w:r w:rsidRPr="00CC7647">
        <w:rPr>
          <w:sz w:val="28"/>
          <w:szCs w:val="28"/>
        </w:rPr>
        <w:t>Про</w:t>
      </w:r>
      <w:proofErr w:type="spellEnd"/>
      <w:r w:rsidRPr="00CC7647">
        <w:rPr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CC7647">
        <w:rPr>
          <w:sz w:val="28"/>
          <w:szCs w:val="28"/>
        </w:rPr>
        <w:t>району</w:t>
      </w:r>
      <w:r>
        <w:rPr>
          <w:sz w:val="28"/>
          <w:szCs w:val="28"/>
        </w:rPr>
        <w:t>”</w:t>
      </w:r>
      <w:proofErr w:type="spellEnd"/>
      <w:r w:rsidRPr="00CC7647">
        <w:rPr>
          <w:sz w:val="28"/>
          <w:szCs w:val="28"/>
        </w:rPr>
        <w:t xml:space="preserve">, на підставі клопотання </w:t>
      </w:r>
      <w:r>
        <w:rPr>
          <w:sz w:val="28"/>
          <w:szCs w:val="28"/>
        </w:rPr>
        <w:t xml:space="preserve">відділу освіти, молоді та спорту райдержадміністрації та </w:t>
      </w:r>
      <w:r w:rsidRPr="00F934BD">
        <w:rPr>
          <w:sz w:val="28"/>
          <w:szCs w:val="28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</w:t>
      </w:r>
      <w:r>
        <w:rPr>
          <w:sz w:val="28"/>
          <w:szCs w:val="28"/>
        </w:rPr>
        <w:t xml:space="preserve"> соціального захисту населення </w:t>
      </w:r>
      <w:r w:rsidRPr="00F934BD">
        <w:rPr>
          <w:sz w:val="28"/>
          <w:szCs w:val="28"/>
        </w:rPr>
        <w:t>та 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</w:t>
      </w:r>
      <w:r w:rsidRPr="00CC7647">
        <w:rPr>
          <w:sz w:val="28"/>
          <w:szCs w:val="28"/>
        </w:rPr>
        <w:t>,</w:t>
      </w:r>
    </w:p>
    <w:p w:rsidR="00A1005F" w:rsidRPr="00156CB4" w:rsidRDefault="00A1005F" w:rsidP="00A1005F">
      <w:pPr>
        <w:tabs>
          <w:tab w:val="left" w:pos="8523"/>
        </w:tabs>
        <w:jc w:val="center"/>
        <w:rPr>
          <w:b/>
          <w:sz w:val="16"/>
          <w:szCs w:val="16"/>
        </w:rPr>
      </w:pPr>
    </w:p>
    <w:p w:rsidR="00A1005F" w:rsidRPr="00B47FC5" w:rsidRDefault="00A1005F" w:rsidP="00A1005F">
      <w:pPr>
        <w:tabs>
          <w:tab w:val="left" w:pos="8523"/>
        </w:tabs>
        <w:jc w:val="center"/>
        <w:rPr>
          <w:b/>
          <w:sz w:val="28"/>
          <w:szCs w:val="28"/>
        </w:rPr>
      </w:pPr>
      <w:r w:rsidRPr="00B47FC5">
        <w:rPr>
          <w:b/>
          <w:sz w:val="28"/>
          <w:szCs w:val="28"/>
        </w:rPr>
        <w:t>районна рада</w:t>
      </w:r>
    </w:p>
    <w:p w:rsidR="00A1005F" w:rsidRPr="00633868" w:rsidRDefault="00A1005F" w:rsidP="00A1005F">
      <w:pPr>
        <w:tabs>
          <w:tab w:val="left" w:pos="8523"/>
        </w:tabs>
        <w:jc w:val="center"/>
        <w:rPr>
          <w:b/>
          <w:bCs/>
          <w:sz w:val="28"/>
          <w:szCs w:val="28"/>
        </w:rPr>
      </w:pPr>
      <w:r w:rsidRPr="00B47FC5">
        <w:rPr>
          <w:b/>
          <w:bCs/>
          <w:sz w:val="28"/>
          <w:szCs w:val="28"/>
        </w:rPr>
        <w:t>ВИРІШИЛА:</w:t>
      </w:r>
    </w:p>
    <w:p w:rsidR="00A1005F" w:rsidRDefault="00A1005F" w:rsidP="00A1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Дати згоду на безоплатну передачу </w:t>
      </w:r>
      <w:r w:rsidRPr="0066563B">
        <w:rPr>
          <w:sz w:val="28"/>
          <w:szCs w:val="28"/>
        </w:rPr>
        <w:t xml:space="preserve">майна </w:t>
      </w:r>
      <w:r>
        <w:rPr>
          <w:sz w:val="28"/>
          <w:szCs w:val="28"/>
        </w:rPr>
        <w:t>комуналь</w:t>
      </w:r>
      <w:r w:rsidRPr="0066563B">
        <w:rPr>
          <w:sz w:val="28"/>
          <w:szCs w:val="28"/>
        </w:rPr>
        <w:t>ної власності територіальних громад сіл і міста Благовіщенського</w:t>
      </w:r>
      <w:r>
        <w:rPr>
          <w:sz w:val="28"/>
          <w:szCs w:val="28"/>
        </w:rPr>
        <w:t xml:space="preserve"> </w:t>
      </w:r>
      <w:r w:rsidRPr="0066563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66563B">
        <w:rPr>
          <w:sz w:val="28"/>
          <w:szCs w:val="28"/>
        </w:rPr>
        <w:t xml:space="preserve"> </w:t>
      </w:r>
      <w:r>
        <w:rPr>
          <w:sz w:val="28"/>
          <w:szCs w:val="28"/>
        </w:rPr>
        <w:t>до комунальної   власності</w:t>
      </w:r>
      <w:r w:rsidRPr="0066563B">
        <w:rPr>
          <w:sz w:val="28"/>
          <w:szCs w:val="28"/>
        </w:rPr>
        <w:t xml:space="preserve"> територіальної громади села Синьки</w:t>
      </w:r>
      <w:r>
        <w:rPr>
          <w:sz w:val="28"/>
          <w:szCs w:val="28"/>
        </w:rPr>
        <w:t>, а саме</w:t>
      </w:r>
      <w:r w:rsidRPr="00AD79B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спортивний інвентар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балансовою вартістю 2340</w:t>
      </w:r>
      <w:r w:rsidRPr="007C2DAA">
        <w:rPr>
          <w:sz w:val="28"/>
          <w:szCs w:val="28"/>
        </w:rPr>
        <w:t>,00</w:t>
      </w:r>
      <w:r>
        <w:rPr>
          <w:sz w:val="28"/>
          <w:szCs w:val="28"/>
        </w:rPr>
        <w:t xml:space="preserve"> грн. (дві тисячі триста сорок гривень), залишковою вартістю 0 грн.(нуль гривень) </w:t>
      </w:r>
      <w:r>
        <w:rPr>
          <w:rFonts w:ascii="Times" w:hAnsi="Times" w:cs="Times"/>
          <w:color w:val="000000"/>
          <w:sz w:val="28"/>
          <w:szCs w:val="28"/>
        </w:rPr>
        <w:t>, згідно</w:t>
      </w:r>
      <w:r w:rsidRPr="00BB257B">
        <w:rPr>
          <w:rFonts w:ascii="Times" w:hAnsi="Times" w:cs="Times"/>
          <w:color w:val="000000"/>
          <w:sz w:val="28"/>
          <w:szCs w:val="28"/>
        </w:rPr>
        <w:t xml:space="preserve"> додатку 1 </w:t>
      </w:r>
      <w:r>
        <w:rPr>
          <w:rFonts w:ascii="Times" w:hAnsi="Times" w:cs="Times"/>
          <w:color w:val="000000"/>
          <w:sz w:val="28"/>
          <w:szCs w:val="28"/>
        </w:rPr>
        <w:t xml:space="preserve">до </w:t>
      </w:r>
      <w:r w:rsidRPr="00BB257B">
        <w:rPr>
          <w:rFonts w:ascii="Times" w:hAnsi="Times" w:cs="Times"/>
          <w:color w:val="000000"/>
          <w:sz w:val="28"/>
          <w:szCs w:val="28"/>
        </w:rPr>
        <w:t>цього</w:t>
      </w:r>
      <w:r>
        <w:rPr>
          <w:rFonts w:ascii="Times" w:hAnsi="Times" w:cs="Times"/>
          <w:color w:val="000000"/>
          <w:sz w:val="28"/>
          <w:szCs w:val="28"/>
        </w:rPr>
        <w:t xml:space="preserve"> рішення.</w:t>
      </w:r>
    </w:p>
    <w:p w:rsidR="00A1005F" w:rsidRDefault="00A1005F" w:rsidP="00A1005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D79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Синьківській</w:t>
      </w:r>
      <w:proofErr w:type="spellEnd"/>
      <w:r>
        <w:rPr>
          <w:sz w:val="28"/>
          <w:szCs w:val="28"/>
        </w:rPr>
        <w:t xml:space="preserve"> загальноосвітній школі</w:t>
      </w:r>
      <w:r w:rsidRPr="00AD79B5">
        <w:rPr>
          <w:sz w:val="28"/>
          <w:szCs w:val="28"/>
        </w:rPr>
        <w:t xml:space="preserve"> I-II ступенів</w:t>
      </w:r>
      <w:r>
        <w:rPr>
          <w:sz w:val="28"/>
          <w:szCs w:val="28"/>
        </w:rPr>
        <w:t xml:space="preserve"> Благовіщенської районної ради здійснити передачу майна відповідно до вимог чинного законодавства.</w:t>
      </w:r>
    </w:p>
    <w:p w:rsidR="00A1005F" w:rsidRDefault="00A1005F" w:rsidP="00A1005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районної ради з питань комунальної власності, житлового господарства, побутового торгівельного обслуговування та захисту прав споживачів.</w:t>
      </w:r>
    </w:p>
    <w:p w:rsidR="00A1005F" w:rsidRDefault="00A1005F" w:rsidP="00A1005F"/>
    <w:p w:rsidR="00A1005F" w:rsidRDefault="00A1005F" w:rsidP="00A1005F">
      <w:pPr>
        <w:ind w:right="-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І.КРИМСЬКИЙ</w:t>
      </w:r>
    </w:p>
    <w:p w:rsidR="00A1005F" w:rsidRDefault="00A1005F" w:rsidP="00A1005F">
      <w:pPr>
        <w:tabs>
          <w:tab w:val="center" w:pos="5940"/>
          <w:tab w:val="left" w:pos="9000"/>
        </w:tabs>
        <w:ind w:right="114"/>
        <w:rPr>
          <w:b/>
          <w:bCs/>
          <w:sz w:val="28"/>
          <w:szCs w:val="28"/>
        </w:rPr>
      </w:pPr>
    </w:p>
    <w:p w:rsidR="00A1005F" w:rsidRDefault="00A1005F" w:rsidP="00A1005F">
      <w:pPr>
        <w:tabs>
          <w:tab w:val="center" w:pos="5940"/>
          <w:tab w:val="left" w:pos="9000"/>
        </w:tabs>
        <w:ind w:right="114"/>
        <w:rPr>
          <w:b/>
          <w:bCs/>
          <w:sz w:val="28"/>
          <w:szCs w:val="28"/>
        </w:rPr>
      </w:pPr>
    </w:p>
    <w:p w:rsidR="00A1005F" w:rsidRDefault="00A1005F" w:rsidP="00A1005F">
      <w:pPr>
        <w:tabs>
          <w:tab w:val="center" w:pos="5940"/>
          <w:tab w:val="left" w:pos="9000"/>
        </w:tabs>
        <w:ind w:right="114"/>
        <w:rPr>
          <w:b/>
          <w:bCs/>
          <w:sz w:val="28"/>
          <w:szCs w:val="28"/>
        </w:rPr>
      </w:pPr>
    </w:p>
    <w:p w:rsidR="00A1005F" w:rsidRDefault="00A1005F" w:rsidP="00A1005F">
      <w:pPr>
        <w:tabs>
          <w:tab w:val="center" w:pos="5940"/>
          <w:tab w:val="left" w:pos="9000"/>
        </w:tabs>
        <w:ind w:right="114"/>
        <w:rPr>
          <w:b/>
          <w:bCs/>
          <w:sz w:val="28"/>
          <w:szCs w:val="28"/>
        </w:rPr>
      </w:pPr>
    </w:p>
    <w:p w:rsidR="00A1005F" w:rsidRPr="007173C5" w:rsidRDefault="00A1005F" w:rsidP="00A1005F">
      <w:pPr>
        <w:tabs>
          <w:tab w:val="center" w:pos="5940"/>
          <w:tab w:val="left" w:pos="9000"/>
        </w:tabs>
        <w:ind w:right="114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Pr="007173C5">
        <w:rPr>
          <w:b/>
          <w:color w:val="000000"/>
          <w:sz w:val="28"/>
          <w:szCs w:val="28"/>
        </w:rPr>
        <w:t xml:space="preserve">Додаток 1 </w:t>
      </w:r>
    </w:p>
    <w:p w:rsidR="00A1005F" w:rsidRPr="007173C5" w:rsidRDefault="00A1005F" w:rsidP="00A1005F">
      <w:pPr>
        <w:tabs>
          <w:tab w:val="center" w:pos="5940"/>
          <w:tab w:val="left" w:pos="9000"/>
        </w:tabs>
        <w:ind w:right="114"/>
        <w:rPr>
          <w:b/>
          <w:color w:val="000000"/>
          <w:sz w:val="28"/>
          <w:szCs w:val="28"/>
        </w:rPr>
      </w:pPr>
      <w:r w:rsidRPr="007173C5"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7173C5">
        <w:rPr>
          <w:color w:val="000000"/>
          <w:sz w:val="28"/>
          <w:szCs w:val="28"/>
        </w:rPr>
        <w:t>до рішення районної ради</w:t>
      </w:r>
    </w:p>
    <w:p w:rsidR="00A1005F" w:rsidRPr="007173C5" w:rsidRDefault="00A1005F" w:rsidP="00A1005F">
      <w:pPr>
        <w:tabs>
          <w:tab w:val="center" w:pos="5940"/>
          <w:tab w:val="left" w:pos="9000"/>
        </w:tabs>
        <w:ind w:right="114"/>
        <w:rPr>
          <w:color w:val="000000"/>
          <w:sz w:val="28"/>
          <w:szCs w:val="28"/>
        </w:rPr>
      </w:pPr>
      <w:r w:rsidRPr="007173C5">
        <w:rPr>
          <w:color w:val="000000"/>
          <w:sz w:val="28"/>
          <w:szCs w:val="28"/>
        </w:rPr>
        <w:t xml:space="preserve">                                                                             від “25” травня 2018 року №309</w:t>
      </w:r>
    </w:p>
    <w:p w:rsidR="00A1005F" w:rsidRDefault="00A1005F" w:rsidP="00A1005F">
      <w:pPr>
        <w:tabs>
          <w:tab w:val="center" w:pos="5940"/>
          <w:tab w:val="left" w:pos="9000"/>
        </w:tabs>
        <w:ind w:right="114"/>
        <w:rPr>
          <w:color w:val="000000"/>
        </w:rPr>
      </w:pPr>
    </w:p>
    <w:p w:rsidR="00A1005F" w:rsidRDefault="00A1005F" w:rsidP="00A1005F">
      <w:pPr>
        <w:shd w:val="clear" w:color="auto" w:fill="FFFFFF"/>
        <w:ind w:left="1416" w:firstLine="397"/>
        <w:jc w:val="center"/>
        <w:rPr>
          <w:b/>
          <w:bCs/>
          <w:color w:val="000000"/>
          <w:sz w:val="28"/>
          <w:szCs w:val="28"/>
        </w:rPr>
      </w:pPr>
    </w:p>
    <w:p w:rsidR="00A1005F" w:rsidRPr="00203649" w:rsidRDefault="00A1005F" w:rsidP="00A1005F">
      <w:pPr>
        <w:tabs>
          <w:tab w:val="center" w:pos="5940"/>
          <w:tab w:val="left" w:pos="9000"/>
        </w:tabs>
        <w:ind w:left="6372" w:right="114"/>
        <w:rPr>
          <w:color w:val="000000"/>
        </w:rPr>
      </w:pPr>
    </w:p>
    <w:p w:rsidR="00A1005F" w:rsidRDefault="00A1005F" w:rsidP="00A1005F">
      <w:pPr>
        <w:shd w:val="clear" w:color="auto" w:fill="FFFFFF"/>
        <w:ind w:firstLine="39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Спортивний інвентар</w:t>
      </w:r>
    </w:p>
    <w:p w:rsidR="00A1005F" w:rsidRDefault="00A1005F" w:rsidP="00A1005F">
      <w:pPr>
        <w:shd w:val="clear" w:color="auto" w:fill="FFFFFF"/>
        <w:ind w:firstLine="397"/>
        <w:jc w:val="center"/>
        <w:rPr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68"/>
        <w:gridCol w:w="2369"/>
        <w:gridCol w:w="1577"/>
        <w:gridCol w:w="1563"/>
        <w:gridCol w:w="1492"/>
        <w:gridCol w:w="1501"/>
      </w:tblGrid>
      <w:tr w:rsidR="00A1005F" w:rsidRPr="00AD1B58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Найменування активу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1B58">
              <w:rPr>
                <w:color w:val="000000"/>
                <w:sz w:val="28"/>
                <w:szCs w:val="28"/>
              </w:rPr>
              <w:t>Од.виміру</w:t>
            </w:r>
            <w:proofErr w:type="spellEnd"/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Ціна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Сума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 «для м'язів»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1005F" w:rsidTr="00C94B17">
        <w:tc>
          <w:tcPr>
            <w:tcW w:w="1068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Гирі спортивні</w:t>
            </w:r>
          </w:p>
        </w:tc>
        <w:tc>
          <w:tcPr>
            <w:tcW w:w="1577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3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1" w:type="dxa"/>
          </w:tcPr>
          <w:p w:rsidR="00A1005F" w:rsidRPr="00AD1B58" w:rsidRDefault="00A1005F" w:rsidP="00C94B17">
            <w:pPr>
              <w:jc w:val="center"/>
              <w:rPr>
                <w:color w:val="000000"/>
                <w:sz w:val="28"/>
                <w:szCs w:val="28"/>
              </w:rPr>
            </w:pPr>
            <w:r w:rsidRPr="00AD1B58">
              <w:rPr>
                <w:color w:val="000000"/>
                <w:sz w:val="28"/>
                <w:szCs w:val="28"/>
              </w:rPr>
              <w:t>240,00</w:t>
            </w:r>
          </w:p>
        </w:tc>
      </w:tr>
      <w:tr w:rsidR="00A1005F" w:rsidTr="00C94B17">
        <w:tc>
          <w:tcPr>
            <w:tcW w:w="1068" w:type="dxa"/>
          </w:tcPr>
          <w:p w:rsidR="00A1005F" w:rsidRDefault="00A1005F" w:rsidP="00C94B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369" w:type="dxa"/>
          </w:tcPr>
          <w:p w:rsidR="00A1005F" w:rsidRDefault="00A1005F" w:rsidP="00C94B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</w:tcPr>
          <w:p w:rsidR="00A1005F" w:rsidRDefault="00A1005F" w:rsidP="00C94B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</w:tcPr>
          <w:p w:rsidR="00A1005F" w:rsidRDefault="00A1005F" w:rsidP="00C94B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A1005F" w:rsidRDefault="00A1005F" w:rsidP="00C94B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A1005F" w:rsidRDefault="00A1005F" w:rsidP="00C94B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2340,00</w:t>
            </w:r>
          </w:p>
        </w:tc>
      </w:tr>
    </w:tbl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r>
        <w:rPr>
          <w:b/>
          <w:bCs/>
          <w:sz w:val="28"/>
          <w:szCs w:val="28"/>
        </w:rPr>
        <w:t>Заступник г</w:t>
      </w:r>
      <w:r w:rsidRPr="00B85386"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</w:rPr>
        <w:t>и</w:t>
      </w:r>
      <w:r w:rsidRPr="00B85386">
        <w:rPr>
          <w:b/>
          <w:bCs/>
          <w:sz w:val="28"/>
          <w:szCs w:val="28"/>
        </w:rPr>
        <w:t xml:space="preserve"> районної ради                              </w:t>
      </w:r>
      <w:r>
        <w:rPr>
          <w:b/>
          <w:bCs/>
          <w:sz w:val="28"/>
          <w:szCs w:val="28"/>
        </w:rPr>
        <w:t xml:space="preserve">       Л. ВЕРБЕЦЬКА</w:t>
      </w: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A1005F" w:rsidRDefault="00A1005F" w:rsidP="00A1005F">
      <w:pPr>
        <w:ind w:hanging="3"/>
        <w:contextualSpacing/>
        <w:jc w:val="both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5F"/>
    <w:rsid w:val="00302CE9"/>
    <w:rsid w:val="00A1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1005F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1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5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2018-06-02T11:40:00Z</dcterms:created>
  <dcterms:modified xsi:type="dcterms:W3CDTF">2018-06-02T11:42:00Z</dcterms:modified>
</cp:coreProperties>
</file>