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34" w:rsidRDefault="005B6D34" w:rsidP="005B6D34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34" w:rsidRDefault="005B6D34" w:rsidP="005B6D34">
      <w:pPr>
        <w:jc w:val="center"/>
        <w:rPr>
          <w:sz w:val="16"/>
          <w:szCs w:val="16"/>
          <w:lang w:val="en-US"/>
        </w:rPr>
      </w:pPr>
    </w:p>
    <w:p w:rsidR="005B6D34" w:rsidRDefault="005B6D34" w:rsidP="005B6D34">
      <w:pPr>
        <w:jc w:val="center"/>
        <w:rPr>
          <w:b/>
          <w:sz w:val="16"/>
          <w:szCs w:val="16"/>
        </w:rPr>
      </w:pPr>
    </w:p>
    <w:p w:rsidR="005B6D34" w:rsidRDefault="005B6D34" w:rsidP="005B6D3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5B6D34" w:rsidRDefault="005B6D34" w:rsidP="005B6D3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5B6D34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5B6D34" w:rsidRDefault="005B6D34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5B6D34" w:rsidRDefault="005B6D34" w:rsidP="005B6D34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5B6D34" w:rsidRDefault="005B6D34" w:rsidP="005B6D3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5B6D34" w:rsidRDefault="005B6D34" w:rsidP="005B6D34">
      <w:pPr>
        <w:jc w:val="center"/>
        <w:rPr>
          <w:b/>
          <w:caps/>
          <w:sz w:val="28"/>
          <w:szCs w:val="28"/>
        </w:rPr>
      </w:pPr>
    </w:p>
    <w:p w:rsidR="005B6D34" w:rsidRDefault="005B6D34" w:rsidP="005B6D34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307</w:t>
      </w:r>
    </w:p>
    <w:p w:rsidR="005B6D34" w:rsidRDefault="005B6D34" w:rsidP="005B6D34">
      <w:pPr>
        <w:jc w:val="center"/>
      </w:pPr>
      <w:r>
        <w:t>м. Благовіщенське</w:t>
      </w:r>
    </w:p>
    <w:p w:rsidR="005B6D34" w:rsidRDefault="005B6D34" w:rsidP="005B6D34">
      <w:pPr>
        <w:contextualSpacing/>
        <w:jc w:val="both"/>
        <w:rPr>
          <w:b/>
          <w:sz w:val="28"/>
          <w:szCs w:val="28"/>
        </w:rPr>
      </w:pPr>
    </w:p>
    <w:p w:rsidR="005B6D34" w:rsidRPr="002D5DB7" w:rsidRDefault="005B6D34" w:rsidP="005B6D34">
      <w:pPr>
        <w:ind w:hanging="3"/>
        <w:contextualSpacing/>
        <w:jc w:val="both"/>
        <w:rPr>
          <w:b/>
          <w:i/>
          <w:sz w:val="28"/>
          <w:szCs w:val="28"/>
        </w:rPr>
      </w:pPr>
      <w:r w:rsidRPr="002D5DB7">
        <w:rPr>
          <w:b/>
          <w:i/>
          <w:sz w:val="28"/>
          <w:szCs w:val="28"/>
        </w:rPr>
        <w:t xml:space="preserve">Про звіт про фінансово-господарську </w:t>
      </w:r>
    </w:p>
    <w:p w:rsidR="005B6D34" w:rsidRPr="002D5DB7" w:rsidRDefault="005B6D34" w:rsidP="005B6D34">
      <w:pPr>
        <w:ind w:hanging="3"/>
        <w:contextualSpacing/>
        <w:jc w:val="both"/>
        <w:rPr>
          <w:b/>
          <w:i/>
          <w:sz w:val="28"/>
          <w:szCs w:val="28"/>
        </w:rPr>
      </w:pPr>
      <w:r w:rsidRPr="002D5DB7">
        <w:rPr>
          <w:b/>
          <w:i/>
          <w:sz w:val="28"/>
          <w:szCs w:val="28"/>
        </w:rPr>
        <w:t>діяльність Благовіщенської школи мистецтв</w:t>
      </w:r>
    </w:p>
    <w:p w:rsidR="005B6D34" w:rsidRPr="002D5DB7" w:rsidRDefault="005B6D34" w:rsidP="005B6D34">
      <w:pPr>
        <w:ind w:hanging="3"/>
        <w:contextualSpacing/>
        <w:jc w:val="both"/>
        <w:rPr>
          <w:b/>
          <w:i/>
          <w:sz w:val="28"/>
          <w:szCs w:val="28"/>
        </w:rPr>
      </w:pPr>
      <w:r w:rsidRPr="002D5DB7">
        <w:rPr>
          <w:b/>
          <w:i/>
          <w:sz w:val="28"/>
          <w:szCs w:val="28"/>
        </w:rPr>
        <w:t>за 2017 рік</w:t>
      </w:r>
    </w:p>
    <w:p w:rsidR="005B6D34" w:rsidRDefault="005B6D34" w:rsidP="005B6D34">
      <w:pPr>
        <w:shd w:val="clear" w:color="auto" w:fill="FFFFFF"/>
        <w:rPr>
          <w:b/>
          <w:i/>
          <w:sz w:val="28"/>
          <w:szCs w:val="28"/>
        </w:rPr>
      </w:pPr>
    </w:p>
    <w:p w:rsidR="005B6D34" w:rsidRDefault="005B6D34" w:rsidP="005B6D34">
      <w:pPr>
        <w:ind w:firstLine="709"/>
        <w:jc w:val="both"/>
        <w:rPr>
          <w:sz w:val="16"/>
          <w:szCs w:val="16"/>
        </w:rPr>
      </w:pPr>
    </w:p>
    <w:p w:rsidR="005B6D34" w:rsidRDefault="005B6D34" w:rsidP="005B6D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 України 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 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заслухавши звіт директора Благовіщенської школи мистецтв Руденко С.І. про фінансово-господарську діяльність Благовіщенської школи мистецтв за 2017 рік врахувавши рекомендації голови  робочої групи, </w:t>
      </w:r>
    </w:p>
    <w:p w:rsidR="005B6D34" w:rsidRDefault="005B6D34" w:rsidP="005B6D34">
      <w:pPr>
        <w:ind w:firstLine="709"/>
        <w:contextualSpacing/>
        <w:jc w:val="both"/>
        <w:rPr>
          <w:sz w:val="28"/>
          <w:szCs w:val="28"/>
        </w:rPr>
      </w:pPr>
    </w:p>
    <w:p w:rsidR="005B6D34" w:rsidRDefault="005B6D34" w:rsidP="005B6D34">
      <w:pPr>
        <w:ind w:right="-6"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</w:t>
      </w:r>
    </w:p>
    <w:p w:rsidR="005B6D34" w:rsidRDefault="005B6D34" w:rsidP="005B6D34">
      <w:pPr>
        <w:ind w:right="-6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районна рада</w:t>
      </w:r>
    </w:p>
    <w:p w:rsidR="005B6D34" w:rsidRDefault="005B6D34" w:rsidP="005B6D34">
      <w:pPr>
        <w:ind w:firstLine="53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вирішила:</w:t>
      </w:r>
    </w:p>
    <w:p w:rsidR="005B6D34" w:rsidRDefault="005B6D34" w:rsidP="005B6D34">
      <w:pPr>
        <w:tabs>
          <w:tab w:val="center" w:pos="0"/>
        </w:tabs>
        <w:ind w:firstLine="539"/>
        <w:jc w:val="both"/>
        <w:rPr>
          <w:sz w:val="16"/>
          <w:szCs w:val="16"/>
        </w:rPr>
      </w:pPr>
    </w:p>
    <w:p w:rsidR="005B6D34" w:rsidRPr="00F82C19" w:rsidRDefault="005B6D34" w:rsidP="005B6D34">
      <w:pPr>
        <w:ind w:firstLine="600"/>
        <w:contextualSpacing/>
        <w:jc w:val="both"/>
        <w:rPr>
          <w:sz w:val="28"/>
          <w:szCs w:val="28"/>
        </w:rPr>
      </w:pPr>
      <w:r w:rsidRPr="00F82C19">
        <w:rPr>
          <w:sz w:val="28"/>
          <w:szCs w:val="28"/>
        </w:rPr>
        <w:t xml:space="preserve">1. </w:t>
      </w:r>
      <w:r>
        <w:rPr>
          <w:sz w:val="28"/>
          <w:szCs w:val="28"/>
        </w:rPr>
        <w:t>Звіт про фінансово-господарську діяльність Благовіщенської школи мистецтв</w:t>
      </w:r>
      <w:r w:rsidRPr="00F604A8">
        <w:rPr>
          <w:sz w:val="28"/>
          <w:szCs w:val="28"/>
        </w:rPr>
        <w:t xml:space="preserve"> </w:t>
      </w:r>
      <w:r>
        <w:rPr>
          <w:sz w:val="28"/>
          <w:szCs w:val="28"/>
        </w:rPr>
        <w:t>за 2017 рік взяти до відома.</w:t>
      </w:r>
    </w:p>
    <w:p w:rsidR="005B6D34" w:rsidRPr="00F82C19" w:rsidRDefault="005B6D34" w:rsidP="005B6D34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5B6D34" w:rsidRPr="00F82C19" w:rsidRDefault="005B6D34" w:rsidP="005B6D34">
      <w:pPr>
        <w:shd w:val="clear" w:color="auto" w:fill="FFFFFF"/>
        <w:ind w:firstLine="600"/>
        <w:jc w:val="both"/>
        <w:rPr>
          <w:sz w:val="28"/>
          <w:szCs w:val="28"/>
        </w:rPr>
      </w:pPr>
      <w:r w:rsidRPr="00F82C19">
        <w:rPr>
          <w:sz w:val="28"/>
          <w:szCs w:val="28"/>
        </w:rPr>
        <w:t>2.</w:t>
      </w:r>
      <w:r>
        <w:rPr>
          <w:sz w:val="28"/>
          <w:szCs w:val="28"/>
        </w:rPr>
        <w:t xml:space="preserve"> Роботу Благовіщенської школи мистецтв визнати задовільною.</w:t>
      </w:r>
    </w:p>
    <w:p w:rsidR="005B6D34" w:rsidRDefault="00B72554" w:rsidP="005B6D34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72554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Рекомендувати  районній державній адміністрації:</w:t>
      </w:r>
    </w:p>
    <w:p w:rsidR="005B6D34" w:rsidRDefault="005B6D34" w:rsidP="005B6D34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2554">
        <w:rPr>
          <w:sz w:val="28"/>
          <w:szCs w:val="28"/>
        </w:rPr>
        <w:t>1.в</w:t>
      </w:r>
      <w:r>
        <w:rPr>
          <w:sz w:val="28"/>
          <w:szCs w:val="28"/>
        </w:rPr>
        <w:t xml:space="preserve">ідзначити заходи спрямовані на поліпшення протипожежної безпеки та готовності до опалювального сезону 2018/2019 року </w:t>
      </w:r>
      <w:r w:rsidR="00B72554">
        <w:rPr>
          <w:sz w:val="28"/>
          <w:szCs w:val="28"/>
        </w:rPr>
        <w:t>Благовіщенської школи мистецтв;</w:t>
      </w:r>
    </w:p>
    <w:p w:rsidR="005B6D34" w:rsidRDefault="00B72554" w:rsidP="005B6D34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3.2.вичити питання щодо виділення додаткових </w:t>
      </w:r>
      <w:r w:rsidR="005B6D34" w:rsidRPr="00B41B93">
        <w:rPr>
          <w:sz w:val="28"/>
          <w:szCs w:val="28"/>
        </w:rPr>
        <w:t xml:space="preserve"> </w:t>
      </w:r>
      <w:r w:rsidR="005B6D34">
        <w:rPr>
          <w:sz w:val="28"/>
          <w:szCs w:val="28"/>
        </w:rPr>
        <w:t>кошт</w:t>
      </w:r>
      <w:r>
        <w:rPr>
          <w:sz w:val="28"/>
          <w:szCs w:val="28"/>
        </w:rPr>
        <w:t>ів</w:t>
      </w:r>
      <w:r w:rsidR="005B6D34">
        <w:rPr>
          <w:sz w:val="28"/>
          <w:szCs w:val="28"/>
        </w:rPr>
        <w:t xml:space="preserve"> на ремонт кімнат, закупівлю меблів та музичних інструментів, мультимедійної дошки.</w:t>
      </w:r>
    </w:p>
    <w:p w:rsidR="005B6D34" w:rsidRPr="00997C1B" w:rsidRDefault="00B72554" w:rsidP="005B6D34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>4</w:t>
      </w:r>
      <w:r w:rsidR="005B6D34" w:rsidRPr="004C60FF">
        <w:rPr>
          <w:sz w:val="28"/>
          <w:szCs w:val="28"/>
        </w:rPr>
        <w:t xml:space="preserve">. Контроль за виконанням даного рішення покласти на </w:t>
      </w:r>
      <w:r w:rsidR="005B6D34">
        <w:rPr>
          <w:sz w:val="28"/>
          <w:szCs w:val="28"/>
        </w:rPr>
        <w:t xml:space="preserve">постійну комісію районної ради </w:t>
      </w:r>
      <w:r w:rsidR="005B6D34" w:rsidRPr="00F934BD">
        <w:rPr>
          <w:sz w:val="28"/>
          <w:szCs w:val="28"/>
        </w:rPr>
        <w:t>з питань комунальної власності, житлового господарства, побутового, торгівельного обслуговув</w:t>
      </w:r>
      <w:r w:rsidR="005B6D34">
        <w:rPr>
          <w:sz w:val="28"/>
          <w:szCs w:val="28"/>
        </w:rPr>
        <w:t>ання та захисту прав споживачів.</w:t>
      </w:r>
    </w:p>
    <w:p w:rsidR="005B6D34" w:rsidRDefault="005B6D34" w:rsidP="005B6D34">
      <w:pPr>
        <w:rPr>
          <w:b/>
          <w:sz w:val="28"/>
          <w:szCs w:val="28"/>
        </w:rPr>
      </w:pPr>
    </w:p>
    <w:p w:rsidR="00B72554" w:rsidRDefault="00B72554" w:rsidP="005B6D34">
      <w:pPr>
        <w:rPr>
          <w:b/>
          <w:sz w:val="28"/>
          <w:szCs w:val="28"/>
        </w:rPr>
      </w:pPr>
    </w:p>
    <w:p w:rsidR="005B6D34" w:rsidRDefault="005B6D34" w:rsidP="005B6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 xml:space="preserve">             І.КРИМСЬКИЙ</w:t>
      </w:r>
    </w:p>
    <w:p w:rsidR="005B6D34" w:rsidRDefault="005B6D34" w:rsidP="005B6D34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6D34" w:rsidRPr="00053742" w:rsidRDefault="005B6D34" w:rsidP="005B6D34">
      <w:pPr>
        <w:jc w:val="center"/>
        <w:rPr>
          <w:sz w:val="28"/>
          <w:szCs w:val="28"/>
        </w:rPr>
      </w:pPr>
      <w:r w:rsidRPr="00053742">
        <w:rPr>
          <w:b/>
          <w:sz w:val="28"/>
          <w:szCs w:val="28"/>
        </w:rPr>
        <w:lastRenderedPageBreak/>
        <w:t>ЗВІТ</w:t>
      </w:r>
    </w:p>
    <w:p w:rsidR="005B6D34" w:rsidRPr="00053742" w:rsidRDefault="005B6D34" w:rsidP="005B6D34">
      <w:pPr>
        <w:jc w:val="center"/>
        <w:rPr>
          <w:b/>
          <w:sz w:val="28"/>
          <w:szCs w:val="28"/>
        </w:rPr>
      </w:pPr>
      <w:r w:rsidRPr="00053742">
        <w:rPr>
          <w:b/>
          <w:sz w:val="28"/>
          <w:szCs w:val="28"/>
        </w:rPr>
        <w:t>про фінансово-господарську діяльність</w:t>
      </w:r>
    </w:p>
    <w:p w:rsidR="005B6D34" w:rsidRPr="00053742" w:rsidRDefault="005B6D34" w:rsidP="005B6D34">
      <w:pPr>
        <w:jc w:val="center"/>
        <w:rPr>
          <w:b/>
          <w:sz w:val="28"/>
          <w:szCs w:val="28"/>
        </w:rPr>
      </w:pPr>
      <w:r w:rsidRPr="00053742">
        <w:rPr>
          <w:b/>
          <w:sz w:val="28"/>
          <w:szCs w:val="28"/>
        </w:rPr>
        <w:t>Благовіщенської школи мистецтв</w:t>
      </w:r>
    </w:p>
    <w:p w:rsidR="005B6D34" w:rsidRPr="00053742" w:rsidRDefault="005B6D34" w:rsidP="005B6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рік</w:t>
      </w:r>
    </w:p>
    <w:p w:rsidR="005B6D34" w:rsidRDefault="005B6D34" w:rsidP="005B6D34">
      <w:pPr>
        <w:rPr>
          <w:sz w:val="28"/>
          <w:szCs w:val="28"/>
        </w:rPr>
      </w:pPr>
    </w:p>
    <w:p w:rsidR="005B6D34" w:rsidRDefault="005B6D34" w:rsidP="005B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Основним видом діяльності Благовіщенської школи мистецтв є навчання дітей різним видам мистецтва, а саме: грі на фортепіано, баяні, акордеоні, бандурі, гітарі, духових інструментах,</w:t>
      </w:r>
      <w:r w:rsidRPr="00B83A94">
        <w:rPr>
          <w:sz w:val="28"/>
          <w:szCs w:val="28"/>
        </w:rPr>
        <w:t xml:space="preserve"> </w:t>
      </w:r>
      <w:r>
        <w:rPr>
          <w:sz w:val="28"/>
          <w:szCs w:val="28"/>
        </w:rPr>
        <w:t>сольному співу, образотворчому мистецтву та хореографії.</w:t>
      </w:r>
    </w:p>
    <w:p w:rsidR="005B6D34" w:rsidRDefault="005B6D34" w:rsidP="005B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Середньооблікова чисельність штатних працівників по школі мистецтв за 2017 рік склала 20 осіб. Згідно штатного розпису по загальному фонду затверджено 28 штатних одиниць, в тому числі для забезпечення навчального процесу 21 ставка педагогічних працівників, по спеціальному фонду – </w:t>
      </w:r>
      <w:r>
        <w:rPr>
          <w:sz w:val="28"/>
          <w:szCs w:val="28"/>
        </w:rPr>
        <w:br/>
        <w:t xml:space="preserve">2,39 ставки </w:t>
      </w:r>
      <w:proofErr w:type="spellStart"/>
      <w:r>
        <w:rPr>
          <w:sz w:val="28"/>
          <w:szCs w:val="28"/>
        </w:rPr>
        <w:t>педпрацівників</w:t>
      </w:r>
      <w:proofErr w:type="spellEnd"/>
      <w:r>
        <w:rPr>
          <w:sz w:val="28"/>
          <w:szCs w:val="28"/>
        </w:rPr>
        <w:t>.</w:t>
      </w:r>
    </w:p>
    <w:p w:rsidR="005B6D34" w:rsidRDefault="005B6D34" w:rsidP="005B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звітному році в школі навчались 252 дитини. З них 31 учень користується пільгами безкоштовного навчання (з багатодітних сімей, діти-інваліди).</w:t>
      </w:r>
    </w:p>
    <w:p w:rsidR="005B6D34" w:rsidRDefault="005B6D34" w:rsidP="005B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рік видатки по загальному фонду згідно кошторису затверджено у сумі 2115500,00 грн. </w:t>
      </w:r>
    </w:p>
    <w:p w:rsidR="005B6D34" w:rsidRDefault="005B6D34" w:rsidP="005B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2017 році надійшло та використано бюджетних асигнувань у сумі 2115492,89 грн., в тому числі на заробітну плату – 1614820,00 грн. та нарахування на неї у сумі 354680,00 грн. На придбання предметів, матеріалів, обладнання та інвентаря використано кошти у сумі 36361,00 грн. Для оплати послуг (крім комунальних) використано 83157,65 грн., в тому числі: </w:t>
      </w:r>
      <w:r>
        <w:rPr>
          <w:sz w:val="28"/>
          <w:szCs w:val="28"/>
        </w:rPr>
        <w:br/>
        <w:t>8911,83 грн. – для вогнезахисної обробки дерев</w:t>
      </w:r>
      <w:r w:rsidRPr="005B087C">
        <w:rPr>
          <w:sz w:val="28"/>
          <w:szCs w:val="28"/>
        </w:rPr>
        <w:t>’</w:t>
      </w:r>
      <w:r>
        <w:rPr>
          <w:sz w:val="28"/>
          <w:szCs w:val="28"/>
        </w:rPr>
        <w:t>яних конструкцій, 29297,20 грн. – для встановлення автоматичної пожежної сигналізації, 11900,00 грн. – транспортні послуги по перевезенню учнів для участі в обласних конкурсах. Видатки на відрядження склали 4760,85 грн., в тому числі 1550,00 грн. для участі викладачів і учнів в обласних та Всеукраїнських конкурсах. Оплата комунальних послуг та енергоносіїв становить 31713,39 грн., в тому числі за водопостачання – 1023,83 грн., за електроенергію – 4499,56 грн., дрова закуплено на суму 26190,00 грн.</w:t>
      </w:r>
    </w:p>
    <w:p w:rsidR="005B6D34" w:rsidRDefault="005B6D34" w:rsidP="005B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спеціальному фонду надходження отримані у сумі 146310,00 грн. – батьківська плата за навчання. Використано кошти у сумі 122933,11 грн., в тому числі на заробітну плату – 100289,07 грн. та нарахування на заробітну плату – 22644,04 грн.</w:t>
      </w:r>
    </w:p>
    <w:p w:rsidR="005B6D34" w:rsidRDefault="005B6D34" w:rsidP="005B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звітному році також отримано кошти за іншими джерелами власних надходжень – благодійні внески – в сумі 70000,00 грн., які використано у сумі 69838,86 грн. для поточного ремонту.</w:t>
      </w:r>
    </w:p>
    <w:p w:rsidR="005B6D34" w:rsidRDefault="005B6D34" w:rsidP="005B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іншими надходженнями спеціального фонду отримано і використано кошти в сумі 60000,00 грн. для капітального ремонту будівлі школи.</w:t>
      </w:r>
    </w:p>
    <w:p w:rsidR="005B6D34" w:rsidRDefault="005B6D34" w:rsidP="005B6D34">
      <w:pPr>
        <w:jc w:val="center"/>
      </w:pPr>
    </w:p>
    <w:p w:rsidR="005B6D34" w:rsidRDefault="005B6D34" w:rsidP="005B6D34">
      <w:pPr>
        <w:jc w:val="center"/>
      </w:pPr>
      <w:r>
        <w:t>_______________________________</w:t>
      </w: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D34"/>
    <w:rsid w:val="00302CE9"/>
    <w:rsid w:val="005B6D34"/>
    <w:rsid w:val="00982F04"/>
    <w:rsid w:val="00B7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B6D34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rsid w:val="005B6D34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бычный (веб) Знак"/>
    <w:link w:val="a3"/>
    <w:locked/>
    <w:rsid w:val="005B6D3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B6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D3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2</cp:revision>
  <dcterms:created xsi:type="dcterms:W3CDTF">2018-06-02T11:39:00Z</dcterms:created>
  <dcterms:modified xsi:type="dcterms:W3CDTF">2018-06-04T07:20:00Z</dcterms:modified>
</cp:coreProperties>
</file>