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C2" w:rsidRDefault="007C71C2" w:rsidP="007C71C2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C2" w:rsidRDefault="007C71C2" w:rsidP="007C71C2">
      <w:pPr>
        <w:jc w:val="center"/>
        <w:rPr>
          <w:sz w:val="16"/>
          <w:szCs w:val="16"/>
          <w:lang w:val="en-US"/>
        </w:rPr>
      </w:pPr>
    </w:p>
    <w:p w:rsidR="007C71C2" w:rsidRDefault="007C71C2" w:rsidP="007C71C2">
      <w:pPr>
        <w:jc w:val="center"/>
        <w:rPr>
          <w:b/>
          <w:sz w:val="16"/>
          <w:szCs w:val="16"/>
        </w:rPr>
      </w:pPr>
    </w:p>
    <w:p w:rsidR="007C71C2" w:rsidRDefault="007C71C2" w:rsidP="007C71C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7C71C2" w:rsidRDefault="007C71C2" w:rsidP="007C71C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7C71C2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7C71C2" w:rsidRDefault="007C71C2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C71C2" w:rsidRDefault="007C71C2" w:rsidP="007C71C2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7C71C2" w:rsidRDefault="007C71C2" w:rsidP="007C71C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C71C2" w:rsidRDefault="007C71C2" w:rsidP="007C71C2">
      <w:pPr>
        <w:jc w:val="center"/>
        <w:rPr>
          <w:b/>
          <w:caps/>
          <w:sz w:val="28"/>
          <w:szCs w:val="28"/>
        </w:rPr>
      </w:pPr>
    </w:p>
    <w:p w:rsidR="007C71C2" w:rsidRDefault="007C71C2" w:rsidP="007C71C2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301</w:t>
      </w:r>
    </w:p>
    <w:p w:rsidR="007C71C2" w:rsidRDefault="007C71C2" w:rsidP="007C71C2">
      <w:pPr>
        <w:jc w:val="center"/>
      </w:pPr>
      <w:r>
        <w:t>м. Благовіщенське</w:t>
      </w:r>
    </w:p>
    <w:p w:rsidR="007C71C2" w:rsidRDefault="007C71C2" w:rsidP="007C71C2">
      <w:pPr>
        <w:contextualSpacing/>
        <w:jc w:val="both"/>
        <w:rPr>
          <w:b/>
          <w:sz w:val="28"/>
          <w:szCs w:val="28"/>
        </w:rPr>
      </w:pPr>
    </w:p>
    <w:p w:rsidR="007C71C2" w:rsidRDefault="007C71C2" w:rsidP="007C71C2">
      <w:pPr>
        <w:ind w:right="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програму розвитку</w:t>
      </w:r>
    </w:p>
    <w:p w:rsidR="007C71C2" w:rsidRDefault="007C71C2" w:rsidP="007C71C2">
      <w:pPr>
        <w:ind w:right="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агропромислового комплексу</w:t>
      </w:r>
    </w:p>
    <w:p w:rsidR="007C71C2" w:rsidRDefault="007C71C2" w:rsidP="007C71C2">
      <w:pPr>
        <w:ind w:right="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Благовіщенського району</w:t>
      </w:r>
    </w:p>
    <w:p w:rsidR="007C71C2" w:rsidRPr="00F22FBC" w:rsidRDefault="007C71C2" w:rsidP="007C71C2">
      <w:pPr>
        <w:ind w:right="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2018-2023 роки</w:t>
      </w:r>
    </w:p>
    <w:p w:rsidR="007C71C2" w:rsidRDefault="007C71C2" w:rsidP="007C71C2">
      <w:pPr>
        <w:tabs>
          <w:tab w:val="center" w:pos="0"/>
        </w:tabs>
        <w:ind w:right="99"/>
        <w:jc w:val="both"/>
        <w:rPr>
          <w:sz w:val="28"/>
          <w:szCs w:val="28"/>
        </w:rPr>
      </w:pPr>
    </w:p>
    <w:p w:rsidR="007C71C2" w:rsidRDefault="007C71C2" w:rsidP="007C71C2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  розглянувши поданий Благовіщенською районною державною адміністрацією проект програми </w:t>
      </w:r>
      <w:r w:rsidRPr="007F0FAF">
        <w:rPr>
          <w:sz w:val="28"/>
          <w:szCs w:val="28"/>
        </w:rPr>
        <w:t>розвитку агропромислового комплексу Благовіщенського</w:t>
      </w:r>
      <w:r>
        <w:rPr>
          <w:sz w:val="28"/>
          <w:szCs w:val="28"/>
        </w:rPr>
        <w:t xml:space="preserve"> </w:t>
      </w:r>
      <w:r w:rsidRPr="007F0FAF">
        <w:rPr>
          <w:sz w:val="28"/>
          <w:szCs w:val="28"/>
        </w:rPr>
        <w:t>району на 2018-2023 роки,</w:t>
      </w:r>
      <w:r>
        <w:rPr>
          <w:sz w:val="28"/>
          <w:szCs w:val="28"/>
        </w:rPr>
        <w:t xml:space="preserve"> враховуючи рекомендації спільного засідання  постійних комісій районної ради з питань планування, бюджету і фінансів та з питань</w:t>
      </w:r>
      <w:r w:rsidRPr="00B53D30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агропромислового комплексу, регулювання земельних відносин та охорони навколишнього природного середовища,</w:t>
      </w:r>
    </w:p>
    <w:p w:rsidR="007C71C2" w:rsidRDefault="007C71C2" w:rsidP="007C71C2">
      <w:pPr>
        <w:ind w:right="9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1C2" w:rsidRDefault="007C71C2" w:rsidP="007C71C2">
      <w:pPr>
        <w:ind w:right="9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районна рада</w:t>
      </w:r>
    </w:p>
    <w:p w:rsidR="007C71C2" w:rsidRDefault="007C71C2" w:rsidP="007C71C2">
      <w:pPr>
        <w:tabs>
          <w:tab w:val="center" w:pos="0"/>
        </w:tabs>
        <w:ind w:right="-6"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7C71C2" w:rsidRDefault="007C71C2" w:rsidP="007C71C2">
      <w:pPr>
        <w:tabs>
          <w:tab w:val="center" w:pos="0"/>
        </w:tabs>
        <w:ind w:right="99" w:firstLine="540"/>
        <w:jc w:val="center"/>
        <w:rPr>
          <w:sz w:val="28"/>
          <w:szCs w:val="28"/>
        </w:rPr>
      </w:pPr>
    </w:p>
    <w:p w:rsidR="007C71C2" w:rsidRPr="00F22FBC" w:rsidRDefault="007C71C2" w:rsidP="007C71C2">
      <w:pPr>
        <w:ind w:right="99"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 Затвердити програму</w:t>
      </w:r>
      <w:r w:rsidRPr="00F22FBC">
        <w:rPr>
          <w:b/>
          <w:i/>
          <w:sz w:val="28"/>
          <w:szCs w:val="28"/>
        </w:rPr>
        <w:t xml:space="preserve"> </w:t>
      </w:r>
      <w:r w:rsidRPr="007F0FAF">
        <w:rPr>
          <w:sz w:val="28"/>
          <w:szCs w:val="28"/>
        </w:rPr>
        <w:t xml:space="preserve">розвитку агропромислового комплексу Благовіщенського району на 2018-2023 роки </w:t>
      </w:r>
      <w:r>
        <w:rPr>
          <w:sz w:val="28"/>
          <w:szCs w:val="28"/>
        </w:rPr>
        <w:t>на 2018 рік (додається).</w:t>
      </w:r>
    </w:p>
    <w:p w:rsidR="007C71C2" w:rsidRDefault="007C71C2" w:rsidP="007C71C2">
      <w:pPr>
        <w:tabs>
          <w:tab w:val="center" w:pos="0"/>
        </w:tabs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районній державній адміністрації, органам місцевого самоврядування зосередити зусилля на забезпеченні безумовного виконання основних положень програми відповідно до термінів.</w:t>
      </w:r>
    </w:p>
    <w:p w:rsidR="007C71C2" w:rsidRDefault="007C71C2" w:rsidP="007C71C2">
      <w:pPr>
        <w:tabs>
          <w:tab w:val="center" w:pos="0"/>
        </w:tabs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 разі відсутності фінансування програми, рішення районної ради про її затвердження переглядається і приймається відповідне рішення.</w:t>
      </w:r>
    </w:p>
    <w:p w:rsidR="007C71C2" w:rsidRDefault="007C71C2" w:rsidP="007C71C2">
      <w:pPr>
        <w:tabs>
          <w:tab w:val="center" w:pos="0"/>
        </w:tabs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з питань агропромислового комплексу, регулювання земельних відносин та охорони навколишнього природного середовища.</w:t>
      </w:r>
    </w:p>
    <w:p w:rsidR="007C71C2" w:rsidRDefault="007C71C2" w:rsidP="007C71C2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7C71C2" w:rsidRPr="00B907F4" w:rsidRDefault="007C71C2" w:rsidP="007C71C2">
      <w:pPr>
        <w:ind w:firstLine="540"/>
        <w:jc w:val="both"/>
        <w:rPr>
          <w:sz w:val="28"/>
          <w:szCs w:val="28"/>
        </w:rPr>
      </w:pPr>
      <w:r w:rsidRPr="00B907F4">
        <w:rPr>
          <w:sz w:val="28"/>
          <w:szCs w:val="28"/>
        </w:rPr>
        <w:t> </w:t>
      </w:r>
    </w:p>
    <w:p w:rsidR="007C71C2" w:rsidRPr="00B907F4" w:rsidRDefault="007C71C2" w:rsidP="007C71C2">
      <w:pPr>
        <w:ind w:firstLine="540"/>
        <w:jc w:val="both"/>
        <w:rPr>
          <w:sz w:val="28"/>
          <w:szCs w:val="28"/>
        </w:rPr>
      </w:pPr>
      <w:r w:rsidRPr="00B907F4">
        <w:rPr>
          <w:color w:val="FF0000"/>
          <w:sz w:val="28"/>
          <w:szCs w:val="28"/>
        </w:rPr>
        <w:t> </w:t>
      </w:r>
    </w:p>
    <w:p w:rsidR="007C71C2" w:rsidRDefault="007C71C2" w:rsidP="007C71C2">
      <w:pPr>
        <w:rPr>
          <w:b/>
          <w:sz w:val="28"/>
          <w:szCs w:val="28"/>
        </w:rPr>
        <w:sectPr w:rsidR="007C71C2" w:rsidSect="00B54B19">
          <w:pgSz w:w="11906" w:h="16838"/>
          <w:pgMar w:top="719" w:right="851" w:bottom="899" w:left="1701" w:header="709" w:footer="709" w:gutter="0"/>
          <w:cols w:space="708"/>
          <w:docGrid w:linePitch="360"/>
        </w:sectPr>
      </w:pPr>
      <w:r w:rsidRPr="00B907F4">
        <w:rPr>
          <w:b/>
          <w:sz w:val="28"/>
          <w:szCs w:val="28"/>
        </w:rPr>
        <w:t xml:space="preserve">Голова районної ради                                    </w:t>
      </w:r>
      <w:r>
        <w:rPr>
          <w:b/>
          <w:sz w:val="28"/>
          <w:szCs w:val="28"/>
        </w:rPr>
        <w:t xml:space="preserve">                          І.КРИМСЬКИЙ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C2"/>
    <w:rsid w:val="00302CE9"/>
    <w:rsid w:val="007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C71C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C7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C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2018-06-02T11:30:00Z</dcterms:created>
  <dcterms:modified xsi:type="dcterms:W3CDTF">2018-06-02T11:31:00Z</dcterms:modified>
</cp:coreProperties>
</file>